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639" w:type="dxa"/>
        <w:tblInd w:w="-15" w:type="dxa"/>
        <w:tblLayout w:type="fixed"/>
        <w:tblCellMar>
          <w:left w:w="142" w:type="dxa"/>
        </w:tblCellMar>
        <w:tblLook w:val="00A0"/>
      </w:tblPr>
      <w:tblGrid>
        <w:gridCol w:w="270"/>
        <w:gridCol w:w="737"/>
        <w:gridCol w:w="259"/>
        <w:gridCol w:w="575"/>
        <w:gridCol w:w="284"/>
        <w:gridCol w:w="283"/>
        <w:gridCol w:w="144"/>
        <w:gridCol w:w="707"/>
        <w:gridCol w:w="1134"/>
        <w:gridCol w:w="70"/>
        <w:gridCol w:w="96"/>
        <w:gridCol w:w="104"/>
        <w:gridCol w:w="180"/>
        <w:gridCol w:w="992"/>
        <w:gridCol w:w="425"/>
        <w:gridCol w:w="709"/>
        <w:gridCol w:w="15"/>
        <w:gridCol w:w="552"/>
        <w:gridCol w:w="559"/>
        <w:gridCol w:w="150"/>
        <w:gridCol w:w="1394"/>
      </w:tblGrid>
      <w:tr w:rsidR="00F1406D" w:rsidRPr="007E6C15" w:rsidTr="001232F2">
        <w:trPr>
          <w:trHeight w:val="334"/>
        </w:trPr>
        <w:tc>
          <w:tcPr>
            <w:tcW w:w="9639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406D" w:rsidRDefault="00F1406D" w:rsidP="001232F2">
            <w:pPr>
              <w:jc w:val="center"/>
              <w:rPr>
                <w:b/>
                <w:bCs/>
                <w:sz w:val="30"/>
                <w:szCs w:val="30"/>
              </w:rPr>
            </w:pPr>
            <w:commentRangeStart w:id="0"/>
            <w:r>
              <w:rPr>
                <w:b/>
                <w:bCs/>
                <w:sz w:val="30"/>
                <w:szCs w:val="30"/>
              </w:rPr>
              <w:t>ANEXO 1 - ANÁLISE DE FUNDOS DE INVESTIMENTO</w:t>
            </w:r>
            <w:r>
              <w:rPr>
                <w:rStyle w:val="Refdenotaderodap"/>
                <w:rFonts w:cs="Times New Roman"/>
                <w:b/>
                <w:sz w:val="28"/>
                <w:szCs w:val="28"/>
              </w:rPr>
              <w:footnoteReference w:id="1"/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</w:p>
          <w:p w:rsidR="00F1406D" w:rsidRPr="00776077" w:rsidRDefault="00F1406D" w:rsidP="001232F2">
            <w:pPr>
              <w:jc w:val="center"/>
              <w:rPr>
                <w:b/>
                <w:bCs/>
                <w:sz w:val="18"/>
                <w:szCs w:val="18"/>
              </w:rPr>
            </w:pPr>
            <w:r w:rsidRPr="00776077">
              <w:rPr>
                <w:b/>
                <w:bCs/>
                <w:sz w:val="18"/>
                <w:szCs w:val="18"/>
              </w:rPr>
              <w:t xml:space="preserve">(A ser anexado ao </w:t>
            </w:r>
            <w:r>
              <w:rPr>
                <w:b/>
                <w:bCs/>
                <w:sz w:val="18"/>
                <w:szCs w:val="18"/>
              </w:rPr>
              <w:t xml:space="preserve">Atestado </w:t>
            </w:r>
            <w:r w:rsidRPr="00776077">
              <w:rPr>
                <w:b/>
                <w:bCs/>
                <w:sz w:val="18"/>
                <w:szCs w:val="18"/>
              </w:rPr>
              <w:t xml:space="preserve">de </w:t>
            </w:r>
            <w:r>
              <w:rPr>
                <w:b/>
                <w:bCs/>
                <w:sz w:val="18"/>
                <w:szCs w:val="18"/>
              </w:rPr>
              <w:t>C</w:t>
            </w:r>
            <w:r w:rsidRPr="00776077">
              <w:rPr>
                <w:b/>
                <w:bCs/>
                <w:sz w:val="18"/>
                <w:szCs w:val="18"/>
              </w:rPr>
              <w:t xml:space="preserve">redenciamento da </w:t>
            </w:r>
            <w:r>
              <w:rPr>
                <w:b/>
                <w:bCs/>
                <w:sz w:val="18"/>
                <w:szCs w:val="18"/>
              </w:rPr>
              <w:t>I</w:t>
            </w:r>
            <w:r w:rsidRPr="00776077">
              <w:rPr>
                <w:b/>
                <w:bCs/>
                <w:sz w:val="18"/>
                <w:szCs w:val="18"/>
              </w:rPr>
              <w:t xml:space="preserve">nstituição </w:t>
            </w:r>
            <w:r>
              <w:rPr>
                <w:b/>
                <w:bCs/>
                <w:sz w:val="18"/>
                <w:szCs w:val="18"/>
              </w:rPr>
              <w:t xml:space="preserve">Administradora e Gestora do Fundo de Investimento </w:t>
            </w:r>
            <w:r w:rsidRPr="00776077">
              <w:rPr>
                <w:b/>
                <w:bCs/>
                <w:sz w:val="18"/>
                <w:szCs w:val="18"/>
              </w:rPr>
              <w:t>e atualizado quando da alocação)</w:t>
            </w:r>
            <w:commentRangeEnd w:id="0"/>
            <w:r w:rsidRPr="00776077">
              <w:rPr>
                <w:rStyle w:val="Refdecomentrio"/>
                <w:sz w:val="18"/>
                <w:szCs w:val="18"/>
              </w:rPr>
              <w:commentReference w:id="0"/>
            </w:r>
          </w:p>
        </w:tc>
      </w:tr>
      <w:tr w:rsidR="00F1406D" w:rsidTr="007D21DB">
        <w:trPr>
          <w:trHeight w:val="141"/>
        </w:trPr>
        <w:tc>
          <w:tcPr>
            <w:tcW w:w="1266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406D" w:rsidRPr="00ED21A9" w:rsidRDefault="00F1406D" w:rsidP="001232F2">
            <w:pPr>
              <w:ind w:left="-113" w:right="-108"/>
              <w:rPr>
                <w:rFonts w:cs="Times New Roman"/>
                <w:b/>
                <w:sz w:val="21"/>
                <w:szCs w:val="21"/>
              </w:rPr>
            </w:pPr>
            <w:r w:rsidRPr="00ED21A9">
              <w:rPr>
                <w:rFonts w:cs="Times New Roman"/>
                <w:b/>
                <w:sz w:val="21"/>
                <w:szCs w:val="21"/>
              </w:rPr>
              <w:t>Nome Fundo</w:t>
            </w:r>
          </w:p>
        </w:tc>
        <w:tc>
          <w:tcPr>
            <w:tcW w:w="6270" w:type="dxa"/>
            <w:gridSpan w:val="1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</w:tcPr>
          <w:p w:rsidR="00F1406D" w:rsidRDefault="00F1406D" w:rsidP="001232F2">
            <w:pPr>
              <w:ind w:left="-113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F1406D" w:rsidRDefault="00F1406D" w:rsidP="001232F2">
            <w:pPr>
              <w:ind w:left="-113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CNPJ: </w:t>
            </w:r>
          </w:p>
        </w:tc>
        <w:tc>
          <w:tcPr>
            <w:tcW w:w="154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F1406D" w:rsidRDefault="00F1406D" w:rsidP="001232F2">
            <w:pPr>
              <w:ind w:left="-113" w:right="-108"/>
              <w:rPr>
                <w:rFonts w:cs="Times New Roman"/>
                <w:sz w:val="21"/>
                <w:szCs w:val="21"/>
              </w:rPr>
            </w:pPr>
          </w:p>
        </w:tc>
      </w:tr>
      <w:tr w:rsidR="00F1406D" w:rsidTr="007D21DB">
        <w:trPr>
          <w:trHeight w:val="148"/>
        </w:trPr>
        <w:tc>
          <w:tcPr>
            <w:tcW w:w="126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406D" w:rsidRPr="00ED21A9" w:rsidRDefault="00F1406D" w:rsidP="001232F2">
            <w:pPr>
              <w:ind w:left="-113" w:right="-108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Administrador</w:t>
            </w:r>
          </w:p>
        </w:tc>
        <w:tc>
          <w:tcPr>
            <w:tcW w:w="3577" w:type="dxa"/>
            <w:gridSpan w:val="1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</w:tcPr>
          <w:p w:rsidR="00F1406D" w:rsidRDefault="00F1406D" w:rsidP="001232F2">
            <w:pPr>
              <w:ind w:left="-113" w:right="-11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1406D" w:rsidRDefault="00F1406D" w:rsidP="001232F2">
            <w:pPr>
              <w:ind w:left="-113" w:right="-11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Nº Termo </w:t>
            </w:r>
            <w:proofErr w:type="spellStart"/>
            <w:r>
              <w:rPr>
                <w:rFonts w:cs="Times New Roman"/>
                <w:sz w:val="21"/>
                <w:szCs w:val="21"/>
              </w:rPr>
              <w:t>Cred</w:t>
            </w:r>
            <w:proofErr w:type="spellEnd"/>
            <w:r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1406D" w:rsidRDefault="00F1406D" w:rsidP="001232F2">
            <w:pPr>
              <w:ind w:left="-113" w:right="-11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F1406D" w:rsidRDefault="00F1406D" w:rsidP="001232F2">
            <w:pPr>
              <w:ind w:left="-113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CNPJ: </w:t>
            </w:r>
          </w:p>
        </w:tc>
        <w:tc>
          <w:tcPr>
            <w:tcW w:w="1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F1406D" w:rsidRDefault="00F1406D" w:rsidP="001232F2">
            <w:pPr>
              <w:ind w:left="-113" w:right="-108"/>
              <w:rPr>
                <w:rFonts w:cs="Times New Roman"/>
                <w:sz w:val="21"/>
                <w:szCs w:val="21"/>
              </w:rPr>
            </w:pPr>
          </w:p>
        </w:tc>
      </w:tr>
      <w:tr w:rsidR="00F1406D" w:rsidTr="007D21DB">
        <w:trPr>
          <w:trHeight w:val="148"/>
        </w:trPr>
        <w:tc>
          <w:tcPr>
            <w:tcW w:w="126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406D" w:rsidRPr="00ED21A9" w:rsidRDefault="00F1406D" w:rsidP="001232F2">
            <w:pPr>
              <w:ind w:left="-113" w:right="-108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1"/>
                <w:szCs w:val="21"/>
              </w:rPr>
              <w:t>Gestor</w:t>
            </w:r>
          </w:p>
        </w:tc>
        <w:tc>
          <w:tcPr>
            <w:tcW w:w="3577" w:type="dxa"/>
            <w:gridSpan w:val="10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</w:tcPr>
          <w:p w:rsidR="00F1406D" w:rsidRDefault="00F1406D" w:rsidP="001232F2">
            <w:pPr>
              <w:ind w:left="-113" w:right="-11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1406D" w:rsidRDefault="00F1406D" w:rsidP="001232F2">
            <w:pPr>
              <w:ind w:left="-113" w:right="-11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Nº Termo </w:t>
            </w:r>
            <w:proofErr w:type="spellStart"/>
            <w:r>
              <w:rPr>
                <w:rFonts w:cs="Times New Roman"/>
                <w:sz w:val="21"/>
                <w:szCs w:val="21"/>
              </w:rPr>
              <w:t>Cred</w:t>
            </w:r>
            <w:proofErr w:type="spellEnd"/>
            <w:r>
              <w:rPr>
                <w:rFonts w:cs="Times New Roman"/>
                <w:sz w:val="21"/>
                <w:szCs w:val="21"/>
              </w:rPr>
              <w:t>.</w:t>
            </w:r>
          </w:p>
        </w:tc>
        <w:tc>
          <w:tcPr>
            <w:tcW w:w="127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1406D" w:rsidRDefault="00F1406D" w:rsidP="001232F2">
            <w:pPr>
              <w:ind w:left="-113" w:right="-11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F1406D" w:rsidRPr="00416458" w:rsidRDefault="00F1406D" w:rsidP="001232F2">
            <w:pPr>
              <w:ind w:left="-113" w:right="-108"/>
              <w:rPr>
                <w:rFonts w:cs="Times New Roman"/>
                <w:sz w:val="21"/>
                <w:szCs w:val="21"/>
              </w:rPr>
            </w:pPr>
            <w:r w:rsidRPr="00416458">
              <w:rPr>
                <w:rFonts w:cs="Times New Roman"/>
                <w:sz w:val="21"/>
                <w:szCs w:val="21"/>
              </w:rPr>
              <w:t>CNPJ: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F1406D" w:rsidRPr="00416458" w:rsidRDefault="00F1406D" w:rsidP="001232F2">
            <w:pPr>
              <w:ind w:left="-113" w:right="-108"/>
              <w:rPr>
                <w:rFonts w:cs="Times New Roman"/>
                <w:sz w:val="21"/>
                <w:szCs w:val="21"/>
              </w:rPr>
            </w:pPr>
          </w:p>
        </w:tc>
      </w:tr>
      <w:tr w:rsidR="00F1406D" w:rsidTr="007D21DB">
        <w:trPr>
          <w:trHeight w:val="148"/>
        </w:trPr>
        <w:tc>
          <w:tcPr>
            <w:tcW w:w="126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406D" w:rsidRPr="00ED21A9" w:rsidRDefault="00F1406D" w:rsidP="001232F2">
            <w:pPr>
              <w:ind w:left="-113" w:right="-108"/>
              <w:rPr>
                <w:rFonts w:cs="Times New Roman"/>
                <w:b/>
                <w:sz w:val="21"/>
                <w:szCs w:val="21"/>
              </w:rPr>
            </w:pPr>
            <w:proofErr w:type="spellStart"/>
            <w:r w:rsidRPr="00ED21A9">
              <w:rPr>
                <w:rFonts w:cs="Times New Roman"/>
                <w:b/>
                <w:sz w:val="21"/>
                <w:szCs w:val="21"/>
              </w:rPr>
              <w:t>Custodiante</w:t>
            </w:r>
            <w:proofErr w:type="spellEnd"/>
          </w:p>
        </w:tc>
        <w:tc>
          <w:tcPr>
            <w:tcW w:w="6270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</w:tcPr>
          <w:p w:rsidR="00F1406D" w:rsidRDefault="00F1406D" w:rsidP="001232F2">
            <w:pPr>
              <w:ind w:left="-113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F1406D" w:rsidRDefault="00F1406D" w:rsidP="001232F2">
            <w:pPr>
              <w:ind w:left="-113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CNPJ: </w:t>
            </w:r>
          </w:p>
        </w:tc>
        <w:tc>
          <w:tcPr>
            <w:tcW w:w="1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F1406D" w:rsidRDefault="00F1406D" w:rsidP="001232F2">
            <w:pPr>
              <w:ind w:left="-113" w:right="-108"/>
              <w:rPr>
                <w:rFonts w:cs="Times New Roman"/>
                <w:sz w:val="21"/>
                <w:szCs w:val="21"/>
              </w:rPr>
            </w:pPr>
          </w:p>
        </w:tc>
      </w:tr>
      <w:tr w:rsidR="00F1406D" w:rsidRPr="00377384" w:rsidTr="001232F2">
        <w:trPr>
          <w:trHeight w:val="56"/>
        </w:trPr>
        <w:tc>
          <w:tcPr>
            <w:tcW w:w="9639" w:type="dxa"/>
            <w:gridSpan w:val="21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06D" w:rsidRPr="00377384" w:rsidRDefault="00F1406D" w:rsidP="001232F2">
            <w:pPr>
              <w:rPr>
                <w:rFonts w:cs="Times New Roman"/>
                <w:b/>
                <w:i/>
                <w:sz w:val="6"/>
                <w:szCs w:val="6"/>
              </w:rPr>
            </w:pPr>
            <w:r>
              <w:rPr>
                <w:rFonts w:cs="Times New Roman"/>
                <w:b/>
                <w:i/>
                <w:sz w:val="6"/>
                <w:szCs w:val="6"/>
              </w:rPr>
              <w:t xml:space="preserve"> </w:t>
            </w:r>
          </w:p>
        </w:tc>
      </w:tr>
      <w:tr w:rsidR="00F1406D" w:rsidRPr="0033104A" w:rsidTr="001232F2">
        <w:trPr>
          <w:trHeight w:val="288"/>
        </w:trPr>
        <w:tc>
          <w:tcPr>
            <w:tcW w:w="9639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406D" w:rsidRPr="00ED21A9" w:rsidRDefault="00F1406D" w:rsidP="001232F2">
            <w:pPr>
              <w:ind w:right="-108"/>
              <w:rPr>
                <w:rFonts w:cs="Times New Roman"/>
                <w:b/>
                <w:sz w:val="21"/>
                <w:szCs w:val="21"/>
              </w:rPr>
            </w:pPr>
            <w:r w:rsidRPr="00ED21A9">
              <w:rPr>
                <w:rFonts w:cs="Times New Roman"/>
                <w:b/>
                <w:sz w:val="21"/>
                <w:szCs w:val="21"/>
              </w:rPr>
              <w:t xml:space="preserve">Classificação do </w:t>
            </w:r>
            <w:proofErr w:type="gramStart"/>
            <w:r w:rsidRPr="00ED21A9">
              <w:rPr>
                <w:rFonts w:cs="Times New Roman"/>
                <w:b/>
                <w:sz w:val="21"/>
                <w:szCs w:val="21"/>
              </w:rPr>
              <w:t>Fundo Resolução</w:t>
            </w:r>
            <w:proofErr w:type="gramEnd"/>
            <w:r w:rsidRPr="00ED21A9">
              <w:rPr>
                <w:rFonts w:cs="Times New Roman"/>
                <w:b/>
                <w:sz w:val="21"/>
                <w:szCs w:val="21"/>
              </w:rPr>
              <w:t xml:space="preserve"> CMN 3.922</w:t>
            </w:r>
            <w:r>
              <w:rPr>
                <w:rFonts w:cs="Times New Roman"/>
                <w:b/>
                <w:sz w:val="21"/>
                <w:szCs w:val="21"/>
              </w:rPr>
              <w:t>/20</w:t>
            </w:r>
            <w:commentRangeStart w:id="1"/>
            <w:r>
              <w:rPr>
                <w:rFonts w:cs="Times New Roman"/>
                <w:b/>
                <w:sz w:val="21"/>
                <w:szCs w:val="21"/>
              </w:rPr>
              <w:t>10</w:t>
            </w:r>
            <w:commentRangeEnd w:id="1"/>
            <w:r>
              <w:rPr>
                <w:rStyle w:val="Refdecomentrio"/>
              </w:rPr>
              <w:commentReference w:id="1"/>
            </w:r>
          </w:p>
        </w:tc>
      </w:tr>
      <w:tr w:rsidR="00F1406D" w:rsidRPr="0033104A" w:rsidTr="007D21DB">
        <w:trPr>
          <w:trHeight w:val="174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F1406D" w:rsidRPr="00432C76" w:rsidRDefault="00F1406D" w:rsidP="001232F2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3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F1406D" w:rsidRPr="00432C76" w:rsidRDefault="00F1406D" w:rsidP="001232F2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9F1B72">
              <w:t>Art. 7º, I, “b”</w:t>
            </w:r>
          </w:p>
        </w:tc>
        <w:tc>
          <w:tcPr>
            <w:tcW w:w="2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F1406D" w:rsidRPr="00432C76" w:rsidRDefault="00F1406D" w:rsidP="001232F2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7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F1406D" w:rsidRPr="00432C76" w:rsidRDefault="00F1406D" w:rsidP="001232F2">
            <w:pPr>
              <w:ind w:left="360" w:hanging="326"/>
              <w:rPr>
                <w:rFonts w:cs="Times New Roman"/>
                <w:sz w:val="18"/>
                <w:szCs w:val="18"/>
              </w:rPr>
            </w:pPr>
            <w:r>
              <w:t xml:space="preserve">Art. 8º, </w:t>
            </w:r>
            <w:proofErr w:type="gramStart"/>
            <w:r>
              <w:t>I,</w:t>
            </w:r>
            <w:proofErr w:type="gramEnd"/>
            <w:r>
              <w:t>“b”</w:t>
            </w:r>
          </w:p>
        </w:tc>
      </w:tr>
      <w:tr w:rsidR="00F1406D" w:rsidRPr="0033104A" w:rsidTr="007D21DB">
        <w:trPr>
          <w:trHeight w:val="51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F1406D" w:rsidRPr="00432C76" w:rsidDel="00391E1E" w:rsidRDefault="00F1406D" w:rsidP="001232F2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F1406D" w:rsidRPr="00432C76" w:rsidRDefault="00F1406D" w:rsidP="001232F2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9F1B72">
              <w:t xml:space="preserve">Art. 7º, </w:t>
            </w:r>
            <w:proofErr w:type="gramStart"/>
            <w:r w:rsidRPr="009F1B72">
              <w:t>I,</w:t>
            </w:r>
            <w:proofErr w:type="gramEnd"/>
            <w:r w:rsidRPr="009F1B72">
              <w:t xml:space="preserve">“c” </w:t>
            </w:r>
          </w:p>
        </w:tc>
        <w:tc>
          <w:tcPr>
            <w:tcW w:w="2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F1406D" w:rsidRPr="00432C76" w:rsidDel="00391E1E" w:rsidRDefault="00F1406D" w:rsidP="001232F2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76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F1406D" w:rsidRPr="00432C76" w:rsidRDefault="00F1406D" w:rsidP="001232F2">
            <w:pPr>
              <w:ind w:left="360" w:hanging="326"/>
              <w:rPr>
                <w:rFonts w:cs="Times New Roman"/>
                <w:sz w:val="18"/>
                <w:szCs w:val="18"/>
              </w:rPr>
            </w:pPr>
            <w:r>
              <w:t xml:space="preserve">Art. 8º, </w:t>
            </w:r>
            <w:proofErr w:type="gramStart"/>
            <w:r>
              <w:t>II,</w:t>
            </w:r>
            <w:proofErr w:type="gramEnd"/>
            <w:r>
              <w:t>“a”</w:t>
            </w:r>
          </w:p>
        </w:tc>
      </w:tr>
      <w:tr w:rsidR="00F1406D" w:rsidRPr="0033104A" w:rsidTr="007D21DB">
        <w:trPr>
          <w:trHeight w:val="68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F1406D" w:rsidRPr="00432C76" w:rsidDel="00391E1E" w:rsidRDefault="00F1406D" w:rsidP="001232F2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F1406D" w:rsidRPr="00432C76" w:rsidRDefault="00F1406D" w:rsidP="001232F2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9F1B72">
              <w:t xml:space="preserve">Art. 7º, </w:t>
            </w:r>
            <w:proofErr w:type="gramStart"/>
            <w:r w:rsidRPr="009F1B72">
              <w:t>III,</w:t>
            </w:r>
            <w:proofErr w:type="gramEnd"/>
            <w:r w:rsidRPr="009F1B72">
              <w:t>“a”</w:t>
            </w:r>
          </w:p>
        </w:tc>
        <w:tc>
          <w:tcPr>
            <w:tcW w:w="2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F1406D" w:rsidRPr="00432C76" w:rsidDel="00391E1E" w:rsidRDefault="00F1406D" w:rsidP="001232F2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76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F1406D" w:rsidRPr="00432C76" w:rsidRDefault="00F1406D" w:rsidP="001232F2">
            <w:pPr>
              <w:ind w:left="360" w:hanging="326"/>
              <w:rPr>
                <w:rFonts w:cs="Times New Roman"/>
                <w:sz w:val="18"/>
                <w:szCs w:val="18"/>
              </w:rPr>
            </w:pPr>
            <w:r>
              <w:t xml:space="preserve">Art. 8º, </w:t>
            </w:r>
            <w:proofErr w:type="gramStart"/>
            <w:r>
              <w:t>II,</w:t>
            </w:r>
            <w:proofErr w:type="gramEnd"/>
            <w:r>
              <w:t>“b”</w:t>
            </w:r>
          </w:p>
        </w:tc>
      </w:tr>
      <w:tr w:rsidR="00F1406D" w:rsidRPr="0033104A" w:rsidTr="007D21DB">
        <w:trPr>
          <w:trHeight w:val="85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F1406D" w:rsidRPr="00432C76" w:rsidDel="00391E1E" w:rsidRDefault="00F1406D" w:rsidP="001232F2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F1406D" w:rsidRPr="00432C76" w:rsidRDefault="00F1406D" w:rsidP="001232F2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9F1B72">
              <w:t xml:space="preserve">Art. 7º, </w:t>
            </w:r>
            <w:proofErr w:type="gramStart"/>
            <w:r w:rsidRPr="009F1B72">
              <w:t>III,</w:t>
            </w:r>
            <w:proofErr w:type="gramEnd"/>
            <w:r w:rsidRPr="009F1B72">
              <w:t>“b”</w:t>
            </w:r>
          </w:p>
        </w:tc>
        <w:tc>
          <w:tcPr>
            <w:tcW w:w="2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F1406D" w:rsidRPr="00432C76" w:rsidDel="00391E1E" w:rsidRDefault="00F1406D" w:rsidP="001232F2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76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F1406D" w:rsidRPr="00432C76" w:rsidRDefault="00F1406D" w:rsidP="001232F2">
            <w:pPr>
              <w:ind w:left="360" w:hanging="326"/>
              <w:rPr>
                <w:rFonts w:cs="Times New Roman"/>
                <w:sz w:val="18"/>
                <w:szCs w:val="18"/>
              </w:rPr>
            </w:pPr>
            <w:r>
              <w:t>Art. 8º, III</w:t>
            </w:r>
          </w:p>
        </w:tc>
      </w:tr>
      <w:tr w:rsidR="00F1406D" w:rsidRPr="0033104A" w:rsidTr="007D21DB">
        <w:trPr>
          <w:trHeight w:val="51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F1406D" w:rsidRPr="00432C76" w:rsidDel="00391E1E" w:rsidRDefault="00F1406D" w:rsidP="001232F2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F1406D" w:rsidRPr="00432C76" w:rsidRDefault="00F1406D" w:rsidP="001232F2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9F1B72">
              <w:t xml:space="preserve">Art. 7º, </w:t>
            </w:r>
            <w:proofErr w:type="gramStart"/>
            <w:r w:rsidRPr="009F1B72">
              <w:t>IV,</w:t>
            </w:r>
            <w:proofErr w:type="gramEnd"/>
            <w:r w:rsidRPr="009F1B72">
              <w:t>“a”</w:t>
            </w:r>
          </w:p>
        </w:tc>
        <w:tc>
          <w:tcPr>
            <w:tcW w:w="2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F1406D" w:rsidRPr="00432C76" w:rsidDel="00391E1E" w:rsidRDefault="00F1406D" w:rsidP="001232F2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76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F1406D" w:rsidRPr="00432C76" w:rsidRDefault="00F1406D" w:rsidP="001232F2">
            <w:pPr>
              <w:ind w:left="360" w:hanging="326"/>
              <w:rPr>
                <w:rFonts w:cs="Times New Roman"/>
                <w:sz w:val="18"/>
                <w:szCs w:val="18"/>
              </w:rPr>
            </w:pPr>
            <w:r>
              <w:t xml:space="preserve">Art. 8º, </w:t>
            </w:r>
            <w:proofErr w:type="gramStart"/>
            <w:r>
              <w:t>IV,</w:t>
            </w:r>
            <w:proofErr w:type="gramEnd"/>
            <w:r>
              <w:t>“a”</w:t>
            </w:r>
          </w:p>
        </w:tc>
      </w:tr>
      <w:tr w:rsidR="00F1406D" w:rsidRPr="0033104A" w:rsidTr="007D21DB">
        <w:trPr>
          <w:trHeight w:val="107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F1406D" w:rsidRPr="00432C76" w:rsidDel="00391E1E" w:rsidRDefault="00F1406D" w:rsidP="001232F2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F1406D" w:rsidRPr="00432C76" w:rsidRDefault="00F1406D" w:rsidP="001232F2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9F1B72">
              <w:t xml:space="preserve">Art. 7º, </w:t>
            </w:r>
            <w:proofErr w:type="gramStart"/>
            <w:r w:rsidRPr="009F1B72">
              <w:t>IV,</w:t>
            </w:r>
            <w:proofErr w:type="gramEnd"/>
            <w:r w:rsidRPr="009F1B72">
              <w:t>“b”</w:t>
            </w:r>
          </w:p>
        </w:tc>
        <w:tc>
          <w:tcPr>
            <w:tcW w:w="2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F1406D" w:rsidRPr="00432C76" w:rsidDel="00391E1E" w:rsidRDefault="00F1406D" w:rsidP="001232F2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76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F1406D" w:rsidRPr="00432C76" w:rsidRDefault="00F1406D" w:rsidP="001232F2">
            <w:pPr>
              <w:ind w:left="360" w:hanging="326"/>
              <w:rPr>
                <w:rFonts w:cs="Times New Roman"/>
                <w:sz w:val="18"/>
                <w:szCs w:val="18"/>
              </w:rPr>
            </w:pPr>
            <w:r>
              <w:t xml:space="preserve">Art. 8º, </w:t>
            </w:r>
            <w:proofErr w:type="gramStart"/>
            <w:r>
              <w:t>IV,</w:t>
            </w:r>
            <w:proofErr w:type="gramEnd"/>
            <w:r>
              <w:t>“b”</w:t>
            </w:r>
          </w:p>
        </w:tc>
      </w:tr>
      <w:tr w:rsidR="00F1406D" w:rsidRPr="0033104A" w:rsidTr="007D21DB">
        <w:trPr>
          <w:trHeight w:val="126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F1406D" w:rsidRPr="00432C76" w:rsidDel="00391E1E" w:rsidRDefault="00F1406D" w:rsidP="001232F2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F1406D" w:rsidRPr="00432C76" w:rsidRDefault="00F1406D" w:rsidP="001232F2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9F1B72">
              <w:t xml:space="preserve">Art. 7º, </w:t>
            </w:r>
            <w:proofErr w:type="gramStart"/>
            <w:r w:rsidRPr="009F1B72">
              <w:t>VII,</w:t>
            </w:r>
            <w:proofErr w:type="gramEnd"/>
            <w:r w:rsidRPr="009F1B72">
              <w:t>“a”</w:t>
            </w:r>
          </w:p>
        </w:tc>
        <w:tc>
          <w:tcPr>
            <w:tcW w:w="2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F1406D" w:rsidRPr="00432C76" w:rsidDel="00391E1E" w:rsidRDefault="00F1406D" w:rsidP="001232F2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76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F1406D" w:rsidRPr="00432C76" w:rsidRDefault="00F1406D" w:rsidP="001232F2">
            <w:pPr>
              <w:ind w:left="360" w:hanging="326"/>
              <w:rPr>
                <w:rFonts w:cs="Times New Roman"/>
                <w:sz w:val="18"/>
                <w:szCs w:val="18"/>
              </w:rPr>
            </w:pPr>
            <w:r>
              <w:t xml:space="preserve">Art. 8º, </w:t>
            </w:r>
            <w:proofErr w:type="gramStart"/>
            <w:r>
              <w:t>IV,</w:t>
            </w:r>
            <w:proofErr w:type="gramEnd"/>
            <w:r>
              <w:t>“c”</w:t>
            </w:r>
          </w:p>
        </w:tc>
      </w:tr>
      <w:tr w:rsidR="00F1406D" w:rsidRPr="0033104A" w:rsidTr="007D21DB">
        <w:trPr>
          <w:trHeight w:val="126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F1406D" w:rsidRPr="00432C76" w:rsidDel="00391E1E" w:rsidRDefault="00F1406D" w:rsidP="001232F2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F1406D" w:rsidRPr="00432C76" w:rsidRDefault="00F1406D" w:rsidP="001232F2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9F1B72">
              <w:t xml:space="preserve">Art. 7º, </w:t>
            </w:r>
            <w:proofErr w:type="gramStart"/>
            <w:r w:rsidRPr="009F1B72">
              <w:t>VII,</w:t>
            </w:r>
            <w:proofErr w:type="gramEnd"/>
            <w:r w:rsidRPr="009F1B72">
              <w:t>“b”</w:t>
            </w:r>
          </w:p>
        </w:tc>
        <w:tc>
          <w:tcPr>
            <w:tcW w:w="2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F1406D" w:rsidRPr="00432C76" w:rsidDel="00391E1E" w:rsidRDefault="00F1406D" w:rsidP="001232F2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76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F1406D" w:rsidRPr="00432C76" w:rsidRDefault="00F1406D" w:rsidP="001232F2">
            <w:pPr>
              <w:ind w:left="360" w:hanging="326"/>
              <w:rPr>
                <w:rFonts w:cs="Times New Roman"/>
                <w:sz w:val="18"/>
                <w:szCs w:val="18"/>
              </w:rPr>
            </w:pPr>
            <w:r>
              <w:t>Art. 9º-A, I</w:t>
            </w:r>
          </w:p>
        </w:tc>
      </w:tr>
      <w:tr w:rsidR="00F1406D" w:rsidRPr="0033104A" w:rsidTr="007D21DB">
        <w:trPr>
          <w:trHeight w:val="126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F1406D" w:rsidRPr="00432C76" w:rsidDel="00391E1E" w:rsidRDefault="00F1406D" w:rsidP="001232F2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F1406D" w:rsidRPr="00432C76" w:rsidRDefault="00F1406D" w:rsidP="001232F2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9F1B72">
              <w:t xml:space="preserve">Art. 7º, </w:t>
            </w:r>
            <w:proofErr w:type="gramStart"/>
            <w:r w:rsidRPr="009F1B72">
              <w:t>VII,</w:t>
            </w:r>
            <w:proofErr w:type="gramEnd"/>
            <w:r w:rsidRPr="009F1B72">
              <w:t>“c”</w:t>
            </w:r>
          </w:p>
        </w:tc>
        <w:tc>
          <w:tcPr>
            <w:tcW w:w="2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F1406D" w:rsidRPr="00432C76" w:rsidDel="00391E1E" w:rsidRDefault="00F1406D" w:rsidP="001232F2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76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F1406D" w:rsidRPr="00432C76" w:rsidRDefault="00F1406D" w:rsidP="001232F2">
            <w:pPr>
              <w:ind w:left="360" w:hanging="326"/>
              <w:rPr>
                <w:rFonts w:cs="Times New Roman"/>
                <w:sz w:val="18"/>
                <w:szCs w:val="18"/>
              </w:rPr>
            </w:pPr>
            <w:r w:rsidRPr="001556D9">
              <w:t>Art. 9º-A, I</w:t>
            </w:r>
            <w:r>
              <w:t>I</w:t>
            </w:r>
          </w:p>
        </w:tc>
      </w:tr>
      <w:tr w:rsidR="00F1406D" w:rsidRPr="0033104A" w:rsidTr="007D21DB">
        <w:trPr>
          <w:trHeight w:val="126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F1406D" w:rsidRPr="00432C76" w:rsidDel="00391E1E" w:rsidRDefault="00F1406D" w:rsidP="001232F2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F1406D" w:rsidRPr="00432C76" w:rsidRDefault="00F1406D" w:rsidP="001232F2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9F1B72">
              <w:t xml:space="preserve">Art. 8º, </w:t>
            </w:r>
            <w:proofErr w:type="gramStart"/>
            <w:r w:rsidRPr="009F1B72">
              <w:t>I,</w:t>
            </w:r>
            <w:proofErr w:type="gramEnd"/>
            <w:r w:rsidRPr="009F1B72">
              <w:t>“a”</w:t>
            </w:r>
          </w:p>
        </w:tc>
        <w:tc>
          <w:tcPr>
            <w:tcW w:w="2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F1406D" w:rsidRPr="00432C76" w:rsidDel="00391E1E" w:rsidRDefault="00F1406D" w:rsidP="001232F2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76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F1406D" w:rsidRPr="00432C76" w:rsidRDefault="00F1406D" w:rsidP="001232F2">
            <w:pPr>
              <w:ind w:left="360" w:hanging="326"/>
              <w:rPr>
                <w:rFonts w:cs="Times New Roman"/>
                <w:sz w:val="18"/>
                <w:szCs w:val="18"/>
              </w:rPr>
            </w:pPr>
            <w:r w:rsidRPr="001556D9">
              <w:t>Art. 9º-A, I</w:t>
            </w:r>
            <w:r>
              <w:t>II</w:t>
            </w:r>
          </w:p>
        </w:tc>
      </w:tr>
      <w:tr w:rsidR="00F1406D" w:rsidRPr="0033104A" w:rsidTr="001232F2">
        <w:trPr>
          <w:trHeight w:val="2872"/>
        </w:trPr>
        <w:tc>
          <w:tcPr>
            <w:tcW w:w="9639" w:type="dxa"/>
            <w:gridSpan w:val="2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Tabelacomgrade"/>
              <w:tblW w:w="9351" w:type="dxa"/>
              <w:tblLayout w:type="fixed"/>
              <w:tblLook w:val="00A0"/>
            </w:tblPr>
            <w:tblGrid>
              <w:gridCol w:w="4274"/>
              <w:gridCol w:w="1108"/>
              <w:gridCol w:w="3969"/>
            </w:tblGrid>
            <w:tr w:rsidR="00F1406D" w:rsidRPr="006200F9" w:rsidTr="001232F2">
              <w:trPr>
                <w:trHeight w:val="494"/>
              </w:trPr>
              <w:tc>
                <w:tcPr>
                  <w:tcW w:w="4274" w:type="dxa"/>
                  <w:tcBorders>
                    <w:top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1406D" w:rsidRPr="007E6C15" w:rsidRDefault="00F1406D" w:rsidP="001232F2">
                  <w:pPr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lastRenderedPageBreak/>
                    <w:t>Identificação dos</w:t>
                  </w:r>
                  <w:r w:rsidRPr="007E6C15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>d</w:t>
                  </w:r>
                  <w:r w:rsidRPr="007E6C15">
                    <w:rPr>
                      <w:rFonts w:cs="Times New Roman"/>
                      <w:b/>
                      <w:sz w:val="20"/>
                      <w:szCs w:val="20"/>
                    </w:rPr>
                    <w:t>ocumento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>s analisados referentes ao Fundo:</w:t>
                  </w:r>
                </w:p>
              </w:tc>
              <w:tc>
                <w:tcPr>
                  <w:tcW w:w="1108" w:type="dxa"/>
                  <w:tcBorders>
                    <w:top w:val="single" w:sz="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1406D" w:rsidRPr="007E6C15" w:rsidRDefault="00F1406D" w:rsidP="001232F2">
                  <w:pPr>
                    <w:ind w:left="-108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7E6C15">
                    <w:rPr>
                      <w:rFonts w:cs="Times New Roman"/>
                      <w:b/>
                      <w:sz w:val="20"/>
                      <w:szCs w:val="20"/>
                    </w:rPr>
                    <w:t xml:space="preserve">Data 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 xml:space="preserve">do </w:t>
                  </w:r>
                  <w:proofErr w:type="spellStart"/>
                  <w:r>
                    <w:rPr>
                      <w:rFonts w:cs="Times New Roman"/>
                      <w:b/>
                      <w:sz w:val="20"/>
                      <w:szCs w:val="20"/>
                    </w:rPr>
                    <w:t>doc</w:t>
                  </w:r>
                  <w:proofErr w:type="spellEnd"/>
                  <w:r>
                    <w:rPr>
                      <w:rFonts w:cs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969" w:type="dxa"/>
                  <w:tcBorders>
                    <w:top w:val="single" w:sz="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F1406D" w:rsidRPr="007E6C15" w:rsidRDefault="00F1406D" w:rsidP="001232F2">
                  <w:pPr>
                    <w:ind w:left="-108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Página na internet em que o documento foi consultado ou disponibilizado pela instituição</w:t>
                  </w:r>
                </w:p>
              </w:tc>
            </w:tr>
            <w:tr w:rsidR="00F1406D" w:rsidRPr="006200F9" w:rsidTr="007D21DB">
              <w:trPr>
                <w:trHeight w:val="301"/>
              </w:trPr>
              <w:tc>
                <w:tcPr>
                  <w:tcW w:w="4274" w:type="dxa"/>
                </w:tcPr>
                <w:p w:rsidR="00F1406D" w:rsidRPr="007E6C15" w:rsidRDefault="00F1406D" w:rsidP="001232F2">
                  <w:pPr>
                    <w:ind w:left="-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 xml:space="preserve">1. Questionário Padrão </w:t>
                  </w:r>
                  <w:proofErr w:type="spellStart"/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>Due</w:t>
                  </w:r>
                  <w:proofErr w:type="spellEnd"/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>Diligence</w:t>
                  </w:r>
                  <w:proofErr w:type="spellEnd"/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 xml:space="preserve"> para Fundo de Inv</w:t>
                  </w:r>
                  <w:r>
                    <w:rPr>
                      <w:rFonts w:cs="Times New Roman"/>
                      <w:i/>
                      <w:sz w:val="20"/>
                      <w:szCs w:val="20"/>
                    </w:rPr>
                    <w:t xml:space="preserve">estimento – Seção 2 da ANBIMA </w:t>
                  </w: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:rsidR="00F1406D" w:rsidRPr="004A6A10" w:rsidRDefault="00F1406D" w:rsidP="001232F2">
                  <w:pPr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right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:rsidR="00F1406D" w:rsidRPr="007E6C15" w:rsidRDefault="00F1406D" w:rsidP="001232F2">
                  <w:pPr>
                    <w:spacing w:after="120"/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F1406D" w:rsidRPr="006200F9" w:rsidTr="007D21DB">
              <w:trPr>
                <w:trHeight w:val="193"/>
              </w:trPr>
              <w:tc>
                <w:tcPr>
                  <w:tcW w:w="4274" w:type="dxa"/>
                </w:tcPr>
                <w:p w:rsidR="00F1406D" w:rsidRPr="007E6C15" w:rsidRDefault="00F1406D" w:rsidP="001232F2">
                  <w:pPr>
                    <w:ind w:left="-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>2. Regulamento</w:t>
                  </w: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:rsidR="00F1406D" w:rsidRPr="004A6A10" w:rsidRDefault="00F1406D" w:rsidP="001232F2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right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:rsidR="00F1406D" w:rsidRPr="007E6C15" w:rsidRDefault="00F1406D" w:rsidP="001232F2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F1406D" w:rsidRPr="006200F9" w:rsidTr="007D21DB">
              <w:tc>
                <w:tcPr>
                  <w:tcW w:w="4274" w:type="dxa"/>
                </w:tcPr>
                <w:p w:rsidR="00F1406D" w:rsidRPr="008B1854" w:rsidRDefault="00F1406D" w:rsidP="001232F2">
                  <w:pPr>
                    <w:ind w:left="-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>3. Lâmina de Informações essenciais</w:t>
                  </w: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:rsidR="00F1406D" w:rsidRPr="004A6A10" w:rsidRDefault="00F1406D" w:rsidP="001232F2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right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:rsidR="00F1406D" w:rsidRPr="004A6A10" w:rsidRDefault="00F1406D" w:rsidP="001232F2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F1406D" w:rsidRPr="006200F9" w:rsidTr="007D21DB">
              <w:tc>
                <w:tcPr>
                  <w:tcW w:w="4274" w:type="dxa"/>
                </w:tcPr>
                <w:p w:rsidR="00F1406D" w:rsidRPr="007E6C15" w:rsidRDefault="00F1406D" w:rsidP="001232F2">
                  <w:pPr>
                    <w:ind w:left="-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>4. Formulário de informações complementares</w:t>
                  </w: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:rsidR="00F1406D" w:rsidRPr="004A6A10" w:rsidRDefault="00F1406D" w:rsidP="001232F2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right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:rsidR="00F1406D" w:rsidRPr="007E6C15" w:rsidRDefault="00F1406D" w:rsidP="001232F2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F1406D" w:rsidRPr="006200F9" w:rsidTr="007D21DB">
              <w:tc>
                <w:tcPr>
                  <w:tcW w:w="4274" w:type="dxa"/>
                </w:tcPr>
                <w:p w:rsidR="00F1406D" w:rsidRPr="008B1854" w:rsidRDefault="00F1406D" w:rsidP="001232F2">
                  <w:pPr>
                    <w:ind w:left="-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>5. Perfil Mensal</w:t>
                  </w: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:rsidR="00F1406D" w:rsidRPr="004A6A10" w:rsidRDefault="00F1406D" w:rsidP="001232F2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right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:rsidR="00F1406D" w:rsidRPr="004A6A10" w:rsidRDefault="00F1406D" w:rsidP="001232F2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F1406D" w:rsidRPr="006200F9" w:rsidTr="007D21DB">
              <w:tc>
                <w:tcPr>
                  <w:tcW w:w="4274" w:type="dxa"/>
                </w:tcPr>
                <w:p w:rsidR="00F1406D" w:rsidRPr="008B1854" w:rsidRDefault="00F1406D" w:rsidP="001232F2">
                  <w:pPr>
                    <w:ind w:left="-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>6. Demonstração de Desempenho</w:t>
                  </w: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:rsidR="00F1406D" w:rsidRPr="004A6A10" w:rsidRDefault="00F1406D" w:rsidP="001232F2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right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:rsidR="00F1406D" w:rsidRPr="004A6A10" w:rsidRDefault="00F1406D" w:rsidP="001232F2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F1406D" w:rsidRPr="006200F9" w:rsidTr="007D21DB">
              <w:trPr>
                <w:trHeight w:val="55"/>
              </w:trPr>
              <w:tc>
                <w:tcPr>
                  <w:tcW w:w="4274" w:type="dxa"/>
                </w:tcPr>
                <w:p w:rsidR="00F1406D" w:rsidRPr="00377384" w:rsidRDefault="00F1406D" w:rsidP="001232F2">
                  <w:pPr>
                    <w:ind w:left="-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 xml:space="preserve">7. Relatórios de </w:t>
                  </w:r>
                  <w:proofErr w:type="spellStart"/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>Rating</w:t>
                  </w:r>
                  <w:proofErr w:type="spellEnd"/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:rsidR="00F1406D" w:rsidRPr="004A6A10" w:rsidRDefault="00F1406D" w:rsidP="001232F2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right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:rsidR="00F1406D" w:rsidRPr="004A6A10" w:rsidRDefault="00F1406D" w:rsidP="001232F2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F1406D" w:rsidRPr="006200F9" w:rsidTr="007D21DB">
              <w:trPr>
                <w:trHeight w:val="85"/>
              </w:trPr>
              <w:tc>
                <w:tcPr>
                  <w:tcW w:w="4274" w:type="dxa"/>
                </w:tcPr>
                <w:p w:rsidR="00F1406D" w:rsidRPr="00377384" w:rsidRDefault="00F1406D" w:rsidP="001232F2">
                  <w:pPr>
                    <w:ind w:left="-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>8. Demonstrações Contábeis</w:t>
                  </w: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:rsidR="00F1406D" w:rsidRPr="004A6A10" w:rsidRDefault="00F1406D" w:rsidP="001232F2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right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:rsidR="00F1406D" w:rsidRPr="004A6A10" w:rsidRDefault="00F1406D" w:rsidP="001232F2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F1406D" w:rsidRPr="00925479" w:rsidRDefault="00F1406D" w:rsidP="001232F2">
            <w:pPr>
              <w:ind w:left="357" w:hanging="323"/>
              <w:rPr>
                <w:rFonts w:cs="Times New Roman"/>
                <w:sz w:val="12"/>
                <w:szCs w:val="12"/>
              </w:rPr>
            </w:pPr>
          </w:p>
        </w:tc>
      </w:tr>
      <w:tr w:rsidR="00F1406D" w:rsidRPr="00925479" w:rsidTr="001232F2">
        <w:tblPrEx>
          <w:tblCellMar>
            <w:left w:w="108" w:type="dxa"/>
          </w:tblCellMar>
        </w:tblPrEx>
        <w:trPr>
          <w:trHeight w:val="318"/>
        </w:trPr>
        <w:tc>
          <w:tcPr>
            <w:tcW w:w="9639" w:type="dxa"/>
            <w:gridSpan w:val="21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406D" w:rsidRPr="00925479" w:rsidRDefault="00F1406D" w:rsidP="001232F2">
            <w:pPr>
              <w:rPr>
                <w:rFonts w:cs="Times New Roman"/>
                <w:b/>
                <w:sz w:val="21"/>
                <w:szCs w:val="21"/>
              </w:rPr>
            </w:pPr>
            <w:proofErr w:type="gramStart"/>
            <w:r>
              <w:rPr>
                <w:rFonts w:cs="Times New Roman"/>
                <w:b/>
                <w:sz w:val="21"/>
                <w:szCs w:val="21"/>
              </w:rPr>
              <w:t>II.</w:t>
            </w:r>
            <w:proofErr w:type="gramEnd"/>
            <w:r>
              <w:rPr>
                <w:rFonts w:cs="Times New Roman"/>
                <w:b/>
                <w:sz w:val="21"/>
                <w:szCs w:val="21"/>
              </w:rPr>
              <w:t>5 - Forma de Distribuição do Fundo</w:t>
            </w:r>
            <w:r>
              <w:rPr>
                <w:rFonts w:cs="Times New Roman"/>
                <w:sz w:val="21"/>
                <w:szCs w:val="21"/>
              </w:rPr>
              <w:t xml:space="preserve"> (art. 3º, § 2º, II, da Portaria MPS nº 519/2011)</w:t>
            </w:r>
          </w:p>
        </w:tc>
      </w:tr>
      <w:tr w:rsidR="00F1406D" w:rsidTr="00B54D90">
        <w:tblPrEx>
          <w:tblCellMar>
            <w:left w:w="108" w:type="dxa"/>
          </w:tblCellMar>
        </w:tblPrEx>
        <w:trPr>
          <w:trHeight w:val="309"/>
        </w:trPr>
        <w:tc>
          <w:tcPr>
            <w:tcW w:w="25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F1406D" w:rsidRDefault="00F1406D" w:rsidP="001232F2">
            <w:pPr>
              <w:ind w:right="-108" w:hanging="113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 Nome/Razão Social do distribuidor:</w:t>
            </w:r>
          </w:p>
        </w:tc>
        <w:tc>
          <w:tcPr>
            <w:tcW w:w="7087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F1406D" w:rsidRDefault="00F1406D" w:rsidP="001232F2">
            <w:pPr>
              <w:ind w:left="-113" w:right="-108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F1406D" w:rsidRPr="00D424B2" w:rsidTr="00B54D90">
        <w:tblPrEx>
          <w:tblCellMar>
            <w:left w:w="108" w:type="dxa"/>
          </w:tblCellMar>
        </w:tblPrEx>
        <w:trPr>
          <w:trHeight w:val="309"/>
        </w:trPr>
        <w:tc>
          <w:tcPr>
            <w:tcW w:w="25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F1406D" w:rsidRPr="00D424B2" w:rsidRDefault="00F1406D" w:rsidP="001232F2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CPF/CNPJ:</w:t>
            </w:r>
          </w:p>
        </w:tc>
        <w:tc>
          <w:tcPr>
            <w:tcW w:w="7087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F1406D" w:rsidRPr="00D424B2" w:rsidRDefault="00F1406D" w:rsidP="001232F2">
            <w:pPr>
              <w:ind w:left="-113" w:right="-108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F1406D" w:rsidRPr="00D424B2" w:rsidTr="00B54D90">
        <w:tblPrEx>
          <w:tblCellMar>
            <w:left w:w="108" w:type="dxa"/>
          </w:tblCellMar>
        </w:tblPrEx>
        <w:trPr>
          <w:trHeight w:val="309"/>
        </w:trPr>
        <w:tc>
          <w:tcPr>
            <w:tcW w:w="25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F1406D" w:rsidRDefault="00F1406D" w:rsidP="001232F2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Informações sobre a Política de Distribuição:</w:t>
            </w:r>
          </w:p>
        </w:tc>
        <w:tc>
          <w:tcPr>
            <w:tcW w:w="7087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F1406D" w:rsidRPr="00D424B2" w:rsidRDefault="00F1406D" w:rsidP="001232F2">
            <w:pPr>
              <w:ind w:left="-113" w:right="-108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F1406D" w:rsidRPr="00EA3AA0" w:rsidTr="001232F2">
        <w:trPr>
          <w:trHeight w:val="148"/>
        </w:trPr>
        <w:tc>
          <w:tcPr>
            <w:tcW w:w="9639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406D" w:rsidRPr="00925479" w:rsidRDefault="00F1406D" w:rsidP="001232F2">
            <w:pPr>
              <w:ind w:right="-108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Resumo</w:t>
            </w:r>
            <w:r w:rsidRPr="00925479">
              <w:rPr>
                <w:rFonts w:cs="Times New Roman"/>
                <w:b/>
                <w:sz w:val="21"/>
                <w:szCs w:val="21"/>
              </w:rPr>
              <w:t xml:space="preserve"> das informações </w:t>
            </w:r>
            <w:r>
              <w:rPr>
                <w:rFonts w:cs="Times New Roman"/>
                <w:b/>
                <w:sz w:val="21"/>
                <w:szCs w:val="21"/>
              </w:rPr>
              <w:t>do</w:t>
            </w:r>
            <w:r w:rsidRPr="00925479">
              <w:rPr>
                <w:rFonts w:cs="Times New Roman"/>
                <w:b/>
                <w:sz w:val="21"/>
                <w:szCs w:val="21"/>
              </w:rPr>
              <w:t xml:space="preserve"> Fundo de Investimento </w:t>
            </w:r>
          </w:p>
        </w:tc>
      </w:tr>
      <w:tr w:rsidR="00F1406D" w:rsidRPr="009E05F2" w:rsidTr="00B54D90">
        <w:trPr>
          <w:trHeight w:val="240"/>
        </w:trPr>
        <w:tc>
          <w:tcPr>
            <w:tcW w:w="2408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406D" w:rsidRPr="0086486E" w:rsidRDefault="00F1406D" w:rsidP="001232F2">
            <w:pPr>
              <w:rPr>
                <w:rFonts w:cs="Times New Roman"/>
                <w:sz w:val="21"/>
                <w:szCs w:val="21"/>
              </w:rPr>
            </w:pPr>
            <w:r>
              <w:t>Data de Constituição:</w:t>
            </w:r>
          </w:p>
        </w:tc>
        <w:tc>
          <w:tcPr>
            <w:tcW w:w="2055" w:type="dxa"/>
            <w:gridSpan w:val="4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A8D08D" w:themeFill="accent6" w:themeFillTint="99"/>
            <w:vAlign w:val="center"/>
          </w:tcPr>
          <w:p w:rsidR="00F1406D" w:rsidRPr="00884AD2" w:rsidRDefault="00F1406D" w:rsidP="001232F2">
            <w:pPr>
              <w:jc w:val="center"/>
            </w:pPr>
          </w:p>
        </w:tc>
        <w:tc>
          <w:tcPr>
            <w:tcW w:w="3073" w:type="dxa"/>
            <w:gridSpan w:val="8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1406D" w:rsidRPr="00884AD2" w:rsidRDefault="00F1406D" w:rsidP="001232F2">
            <w:r>
              <w:t>Data de Início das Atividades:</w:t>
            </w:r>
          </w:p>
        </w:tc>
        <w:tc>
          <w:tcPr>
            <w:tcW w:w="2103" w:type="dxa"/>
            <w:gridSpan w:val="3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F1406D" w:rsidRPr="009E05F2" w:rsidRDefault="00F1406D" w:rsidP="001232F2">
            <w:pPr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F1406D" w:rsidRPr="00301C40" w:rsidTr="001232F2">
        <w:trPr>
          <w:trHeight w:val="156"/>
        </w:trPr>
        <w:tc>
          <w:tcPr>
            <w:tcW w:w="2408" w:type="dxa"/>
            <w:gridSpan w:val="6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F1406D" w:rsidRPr="0086486E" w:rsidRDefault="00F1406D" w:rsidP="001232F2">
            <w:pPr>
              <w:rPr>
                <w:rFonts w:cs="Times New Roman"/>
                <w:sz w:val="21"/>
                <w:szCs w:val="21"/>
              </w:rPr>
            </w:pPr>
            <w:commentRangeStart w:id="2"/>
            <w:r w:rsidRPr="0086486E">
              <w:rPr>
                <w:rFonts w:cs="Times New Roman"/>
                <w:sz w:val="21"/>
                <w:szCs w:val="21"/>
              </w:rPr>
              <w:t>Política de Investimentos do Fundo</w:t>
            </w:r>
            <w:commentRangeEnd w:id="2"/>
            <w:r>
              <w:rPr>
                <w:rStyle w:val="Refdecomentrio"/>
              </w:rPr>
              <w:commentReference w:id="2"/>
            </w:r>
          </w:p>
        </w:tc>
        <w:tc>
          <w:tcPr>
            <w:tcW w:w="7231" w:type="dxa"/>
            <w:gridSpan w:val="1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1406D" w:rsidRPr="0086486E" w:rsidRDefault="00F1406D" w:rsidP="001232F2">
            <w:r w:rsidRPr="0086486E">
              <w:rPr>
                <w:rFonts w:cs="Times New Roman"/>
                <w:sz w:val="21"/>
                <w:szCs w:val="21"/>
              </w:rPr>
              <w:t>Índice de referência/objetivo de rentabilidade</w:t>
            </w:r>
            <w:r>
              <w:rPr>
                <w:rFonts w:cs="Times New Roman"/>
                <w:sz w:val="21"/>
                <w:szCs w:val="21"/>
              </w:rPr>
              <w:t>:</w:t>
            </w:r>
          </w:p>
        </w:tc>
      </w:tr>
      <w:tr w:rsidR="00F1406D" w:rsidRPr="00301C40" w:rsidTr="00B54D90">
        <w:trPr>
          <w:trHeight w:val="156"/>
        </w:trPr>
        <w:tc>
          <w:tcPr>
            <w:tcW w:w="2408" w:type="dxa"/>
            <w:gridSpan w:val="6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406D" w:rsidRPr="0086486E" w:rsidRDefault="00F1406D" w:rsidP="001232F2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231" w:type="dxa"/>
            <w:gridSpan w:val="1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F1406D" w:rsidRPr="0086486E" w:rsidRDefault="00F1406D" w:rsidP="001232F2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F1406D" w:rsidRPr="00301C40" w:rsidTr="00B54D90">
        <w:trPr>
          <w:trHeight w:val="156"/>
        </w:trPr>
        <w:tc>
          <w:tcPr>
            <w:tcW w:w="2408" w:type="dxa"/>
            <w:gridSpan w:val="6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406D" w:rsidRPr="0086486E" w:rsidRDefault="00F1406D" w:rsidP="001232F2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Público-alvo:</w:t>
            </w:r>
          </w:p>
        </w:tc>
        <w:tc>
          <w:tcPr>
            <w:tcW w:w="7231" w:type="dxa"/>
            <w:gridSpan w:val="1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F1406D" w:rsidRPr="0086486E" w:rsidRDefault="00F1406D" w:rsidP="001232F2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F1406D" w:rsidTr="00B54D90">
        <w:trPr>
          <w:trHeight w:val="183"/>
        </w:trPr>
        <w:tc>
          <w:tcPr>
            <w:tcW w:w="2408" w:type="dxa"/>
            <w:gridSpan w:val="6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F1406D" w:rsidRPr="0086486E" w:rsidRDefault="00F1406D" w:rsidP="001232F2">
            <w:pPr>
              <w:rPr>
                <w:rFonts w:cs="Times New Roman"/>
                <w:sz w:val="21"/>
                <w:szCs w:val="21"/>
              </w:rPr>
            </w:pPr>
            <w:r w:rsidRPr="0086486E">
              <w:rPr>
                <w:rFonts w:cs="Times New Roman"/>
                <w:sz w:val="21"/>
                <w:szCs w:val="21"/>
              </w:rPr>
              <w:t>Condições de Investimento (Prazos</w:t>
            </w:r>
            <w:r w:rsidRPr="0086486E">
              <w:rPr>
                <w:sz w:val="21"/>
                <w:szCs w:val="21"/>
              </w:rPr>
              <w:t>/ C</w:t>
            </w:r>
            <w:r w:rsidRPr="0086486E">
              <w:rPr>
                <w:rFonts w:cs="Times New Roman"/>
                <w:sz w:val="21"/>
                <w:szCs w:val="21"/>
              </w:rPr>
              <w:t xml:space="preserve">ondições para resgate) </w:t>
            </w:r>
          </w:p>
        </w:tc>
        <w:tc>
          <w:tcPr>
            <w:tcW w:w="5128" w:type="dxa"/>
            <w:gridSpan w:val="1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F1406D" w:rsidRPr="0086486E" w:rsidRDefault="00F1406D" w:rsidP="001232F2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 w:rsidRPr="0086486E">
              <w:rPr>
                <w:rFonts w:cs="Times New Roman"/>
                <w:sz w:val="20"/>
                <w:szCs w:val="20"/>
              </w:rPr>
              <w:t xml:space="preserve">Prazo de Duração do Fundo </w:t>
            </w:r>
          </w:p>
        </w:tc>
        <w:tc>
          <w:tcPr>
            <w:tcW w:w="2103" w:type="dxa"/>
            <w:gridSpan w:val="3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F1406D" w:rsidRPr="0086486E" w:rsidRDefault="00F1406D" w:rsidP="001232F2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1406D" w:rsidTr="00B54D90">
        <w:trPr>
          <w:trHeight w:val="180"/>
        </w:trPr>
        <w:tc>
          <w:tcPr>
            <w:tcW w:w="2408" w:type="dxa"/>
            <w:gridSpan w:val="6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F1406D" w:rsidRPr="0086486E" w:rsidRDefault="00F1406D" w:rsidP="001232F2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128" w:type="dxa"/>
            <w:gridSpan w:val="1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F1406D" w:rsidRPr="0086486E" w:rsidRDefault="00F1406D" w:rsidP="001232F2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86486E">
              <w:rPr>
                <w:rFonts w:cs="Times New Roman"/>
                <w:sz w:val="21"/>
                <w:szCs w:val="21"/>
              </w:rPr>
              <w:t>Prazo de Carência (dias)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F1406D" w:rsidRPr="0086486E" w:rsidRDefault="00F1406D" w:rsidP="001232F2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1406D" w:rsidTr="00B54D90">
        <w:trPr>
          <w:trHeight w:val="180"/>
        </w:trPr>
        <w:tc>
          <w:tcPr>
            <w:tcW w:w="2408" w:type="dxa"/>
            <w:gridSpan w:val="6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F1406D" w:rsidRPr="0086486E" w:rsidRDefault="00F1406D" w:rsidP="001232F2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128" w:type="dxa"/>
            <w:gridSpan w:val="1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F1406D" w:rsidRPr="0086486E" w:rsidRDefault="00F1406D" w:rsidP="001232F2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86486E">
              <w:rPr>
                <w:rFonts w:cs="Times New Roman"/>
                <w:sz w:val="21"/>
                <w:szCs w:val="21"/>
              </w:rPr>
              <w:t>Prazo para Conversão de Cotas (dias)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F1406D" w:rsidRPr="0086486E" w:rsidRDefault="00F1406D" w:rsidP="001232F2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1406D" w:rsidTr="00B54D90">
        <w:trPr>
          <w:trHeight w:val="180"/>
        </w:trPr>
        <w:tc>
          <w:tcPr>
            <w:tcW w:w="2408" w:type="dxa"/>
            <w:gridSpan w:val="6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F1406D" w:rsidRPr="0086486E" w:rsidRDefault="00F1406D" w:rsidP="001232F2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128" w:type="dxa"/>
            <w:gridSpan w:val="1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F1406D" w:rsidRPr="0086486E" w:rsidRDefault="00F1406D" w:rsidP="001232F2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86486E">
              <w:rPr>
                <w:rFonts w:cs="Times New Roman"/>
                <w:sz w:val="21"/>
                <w:szCs w:val="21"/>
              </w:rPr>
              <w:t>Prazo para Pagamento dos Resgates (dias)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F1406D" w:rsidRPr="0086486E" w:rsidRDefault="00F1406D" w:rsidP="001232F2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1406D" w:rsidTr="00B54D90">
        <w:trPr>
          <w:trHeight w:val="47"/>
        </w:trPr>
        <w:tc>
          <w:tcPr>
            <w:tcW w:w="2408" w:type="dxa"/>
            <w:gridSpan w:val="6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406D" w:rsidRPr="0086486E" w:rsidRDefault="00F1406D" w:rsidP="001232F2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128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1406D" w:rsidRPr="0086486E" w:rsidRDefault="00F1406D" w:rsidP="001232F2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86486E">
              <w:rPr>
                <w:rFonts w:cs="Times New Roman"/>
                <w:sz w:val="21"/>
                <w:szCs w:val="21"/>
              </w:rPr>
              <w:t>Prazo Total (dias)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F1406D" w:rsidRPr="0086486E" w:rsidRDefault="00F1406D" w:rsidP="001232F2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1406D" w:rsidTr="00B54D90">
        <w:trPr>
          <w:trHeight w:val="174"/>
        </w:trPr>
        <w:tc>
          <w:tcPr>
            <w:tcW w:w="2408" w:type="dxa"/>
            <w:gridSpan w:val="6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F1406D" w:rsidRPr="0086486E" w:rsidRDefault="00F1406D" w:rsidP="001232F2">
            <w:pPr>
              <w:jc w:val="center"/>
              <w:rPr>
                <w:rFonts w:cs="Times New Roman"/>
                <w:sz w:val="21"/>
                <w:szCs w:val="21"/>
              </w:rPr>
            </w:pPr>
            <w:r w:rsidRPr="0086486E">
              <w:rPr>
                <w:rFonts w:cs="Times New Roman"/>
                <w:sz w:val="21"/>
                <w:szCs w:val="21"/>
              </w:rPr>
              <w:t xml:space="preserve">Condições de </w:t>
            </w:r>
            <w:r w:rsidRPr="0086486E">
              <w:rPr>
                <w:rFonts w:cs="Times New Roman"/>
                <w:sz w:val="21"/>
                <w:szCs w:val="21"/>
              </w:rPr>
              <w:lastRenderedPageBreak/>
              <w:t>Investimento (</w:t>
            </w:r>
            <w:r>
              <w:rPr>
                <w:rFonts w:cs="Times New Roman"/>
                <w:sz w:val="21"/>
                <w:szCs w:val="21"/>
              </w:rPr>
              <w:t>Custos/</w:t>
            </w:r>
            <w:r w:rsidRPr="0086486E">
              <w:rPr>
                <w:rFonts w:cs="Times New Roman"/>
                <w:sz w:val="21"/>
                <w:szCs w:val="21"/>
              </w:rPr>
              <w:t>Taxas)</w:t>
            </w:r>
          </w:p>
        </w:tc>
        <w:tc>
          <w:tcPr>
            <w:tcW w:w="5128" w:type="dxa"/>
            <w:gridSpan w:val="1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6D" w:rsidRPr="0086486E" w:rsidRDefault="00F1406D" w:rsidP="001232F2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 w:rsidRPr="0086486E">
              <w:rPr>
                <w:rFonts w:cs="Times New Roman"/>
                <w:sz w:val="21"/>
                <w:szCs w:val="21"/>
              </w:rPr>
              <w:lastRenderedPageBreak/>
              <w:t>Taxa de entrada (%)</w:t>
            </w:r>
          </w:p>
        </w:tc>
        <w:tc>
          <w:tcPr>
            <w:tcW w:w="2103" w:type="dxa"/>
            <w:gridSpan w:val="3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F1406D" w:rsidRPr="0086486E" w:rsidRDefault="00F1406D" w:rsidP="001232F2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1406D" w:rsidTr="00B54D90">
        <w:trPr>
          <w:trHeight w:val="172"/>
        </w:trPr>
        <w:tc>
          <w:tcPr>
            <w:tcW w:w="2408" w:type="dxa"/>
            <w:gridSpan w:val="6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F1406D" w:rsidRPr="00ED21A9" w:rsidRDefault="00F1406D" w:rsidP="001232F2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5128" w:type="dxa"/>
            <w:gridSpan w:val="1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6D" w:rsidRPr="0086486E" w:rsidRDefault="00F1406D" w:rsidP="001232F2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 w:rsidRPr="0086486E">
              <w:rPr>
                <w:rFonts w:cs="Times New Roman"/>
                <w:sz w:val="21"/>
                <w:szCs w:val="21"/>
              </w:rPr>
              <w:t>Taxa de saída (%)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F1406D" w:rsidRPr="0086486E" w:rsidRDefault="00F1406D" w:rsidP="001232F2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1406D" w:rsidTr="00B54D90">
        <w:trPr>
          <w:trHeight w:val="172"/>
        </w:trPr>
        <w:tc>
          <w:tcPr>
            <w:tcW w:w="2408" w:type="dxa"/>
            <w:gridSpan w:val="6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F1406D" w:rsidRPr="00ED21A9" w:rsidRDefault="00F1406D" w:rsidP="001232F2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5128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6D" w:rsidRPr="0086486E" w:rsidRDefault="00F1406D" w:rsidP="001232F2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 w:rsidRPr="0086486E">
              <w:rPr>
                <w:rFonts w:cs="Times New Roman"/>
                <w:sz w:val="21"/>
                <w:szCs w:val="21"/>
              </w:rPr>
              <w:t>Taxa de administração (%)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F1406D" w:rsidRPr="0086486E" w:rsidRDefault="00F1406D" w:rsidP="001232F2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F7851" w:rsidTr="00B54D90">
        <w:trPr>
          <w:trHeight w:val="172"/>
        </w:trPr>
        <w:tc>
          <w:tcPr>
            <w:tcW w:w="2408" w:type="dxa"/>
            <w:gridSpan w:val="6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F7851" w:rsidRPr="00ED21A9" w:rsidRDefault="00BF7851" w:rsidP="001232F2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5128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851" w:rsidRPr="0086486E" w:rsidRDefault="00BF7851" w:rsidP="001232F2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Taxa de </w:t>
            </w:r>
            <w:proofErr w:type="gramStart"/>
            <w:r>
              <w:rPr>
                <w:rFonts w:cs="Times New Roman"/>
                <w:sz w:val="21"/>
                <w:szCs w:val="21"/>
              </w:rPr>
              <w:t>Performance</w:t>
            </w:r>
            <w:proofErr w:type="gramEnd"/>
            <w:r>
              <w:rPr>
                <w:rFonts w:cs="Times New Roman"/>
                <w:sz w:val="21"/>
                <w:szCs w:val="21"/>
              </w:rPr>
              <w:t xml:space="preserve"> (%)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BF7851" w:rsidRPr="0086486E" w:rsidRDefault="00BF7851" w:rsidP="001232F2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1406D" w:rsidRPr="00301C40" w:rsidTr="001232F2">
        <w:trPr>
          <w:trHeight w:val="171"/>
        </w:trPr>
        <w:tc>
          <w:tcPr>
            <w:tcW w:w="2408" w:type="dxa"/>
            <w:gridSpan w:val="6"/>
            <w:vMerge/>
            <w:tcBorders>
              <w:left w:val="single" w:sz="12" w:space="0" w:color="auto"/>
              <w:right w:val="double" w:sz="4" w:space="0" w:color="auto"/>
            </w:tcBorders>
          </w:tcPr>
          <w:p w:rsidR="00F1406D" w:rsidRPr="00ED21A9" w:rsidRDefault="00F1406D" w:rsidP="001232F2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86486E" w:rsidRDefault="00F1406D" w:rsidP="001232F2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86486E">
              <w:rPr>
                <w:rFonts w:cs="Times New Roman"/>
                <w:sz w:val="20"/>
                <w:szCs w:val="20"/>
              </w:rPr>
              <w:t>Índice de referencia</w:t>
            </w:r>
          </w:p>
        </w:tc>
        <w:tc>
          <w:tcPr>
            <w:tcW w:w="25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6D" w:rsidRPr="0086486E" w:rsidRDefault="00F1406D" w:rsidP="001232F2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86486E">
              <w:rPr>
                <w:rFonts w:cs="Times New Roman"/>
                <w:sz w:val="20"/>
                <w:szCs w:val="20"/>
              </w:rPr>
              <w:t>Frequência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1406D" w:rsidRPr="0086486E" w:rsidRDefault="00F1406D" w:rsidP="001232F2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86486E">
              <w:rPr>
                <w:rFonts w:cs="Times New Roman"/>
                <w:sz w:val="20"/>
                <w:szCs w:val="20"/>
              </w:rPr>
              <w:t>Linha-</w:t>
            </w:r>
            <w:proofErr w:type="spellStart"/>
            <w:proofErr w:type="gramStart"/>
            <w:r w:rsidRPr="0086486E">
              <w:rPr>
                <w:rFonts w:cs="Times New Roman"/>
                <w:sz w:val="20"/>
                <w:szCs w:val="20"/>
              </w:rPr>
              <w:t>d`água</w:t>
            </w:r>
            <w:proofErr w:type="spellEnd"/>
            <w:proofErr w:type="gramEnd"/>
          </w:p>
        </w:tc>
      </w:tr>
      <w:tr w:rsidR="00F1406D" w:rsidRPr="00301C40" w:rsidTr="00B54D90">
        <w:trPr>
          <w:trHeight w:val="269"/>
        </w:trPr>
        <w:tc>
          <w:tcPr>
            <w:tcW w:w="2408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1406D" w:rsidRPr="00ED21A9" w:rsidRDefault="00F1406D" w:rsidP="001232F2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F1406D" w:rsidRDefault="00F1406D" w:rsidP="001232F2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1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F1406D" w:rsidRDefault="00F1406D" w:rsidP="001232F2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F1406D" w:rsidRDefault="00F1406D" w:rsidP="001232F2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1406D" w:rsidRPr="00301C40" w:rsidTr="00B54D90">
        <w:trPr>
          <w:trHeight w:val="269"/>
        </w:trPr>
        <w:tc>
          <w:tcPr>
            <w:tcW w:w="240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1406D" w:rsidRDefault="00F1406D" w:rsidP="001232F2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Aderência do Fundo aos quesitos estabelecidos na Resolução do CMN relativos, dentre outros, aos gestores e administradores do fundo, aos ativos de crédito privado que compõem sua </w:t>
            </w:r>
            <w:proofErr w:type="gramStart"/>
            <w:r>
              <w:rPr>
                <w:rFonts w:cs="Times New Roman"/>
                <w:sz w:val="21"/>
                <w:szCs w:val="21"/>
              </w:rPr>
              <w:t>carteira</w:t>
            </w:r>
            <w:proofErr w:type="gramEnd"/>
          </w:p>
        </w:tc>
        <w:tc>
          <w:tcPr>
            <w:tcW w:w="7231" w:type="dxa"/>
            <w:gridSpan w:val="15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F1406D" w:rsidRDefault="00F1406D" w:rsidP="001232F2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1406D" w:rsidRPr="00301C40" w:rsidTr="00B54D90">
        <w:trPr>
          <w:trHeight w:val="269"/>
        </w:trPr>
        <w:tc>
          <w:tcPr>
            <w:tcW w:w="240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1406D" w:rsidRPr="00E26669" w:rsidRDefault="00F1406D" w:rsidP="001232F2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Alterações ocorridas relativas às instituições administradoras e gestoras do fundo:</w:t>
            </w:r>
            <w:r w:rsidRPr="00E26669">
              <w:rPr>
                <w:rFonts w:cs="Times New Roman"/>
                <w:sz w:val="21"/>
                <w:szCs w:val="21"/>
              </w:rPr>
              <w:t xml:space="preserve"> </w:t>
            </w:r>
          </w:p>
        </w:tc>
        <w:tc>
          <w:tcPr>
            <w:tcW w:w="7231" w:type="dxa"/>
            <w:gridSpan w:val="15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F1406D" w:rsidRDefault="00F1406D" w:rsidP="001232F2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1406D" w:rsidRPr="00301C40" w:rsidTr="00B54D90">
        <w:trPr>
          <w:trHeight w:val="269"/>
        </w:trPr>
        <w:tc>
          <w:tcPr>
            <w:tcW w:w="2408" w:type="dxa"/>
            <w:gridSpan w:val="6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1406D" w:rsidRDefault="00F1406D" w:rsidP="001232F2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Análise de fatos relevantes divulgados:</w:t>
            </w:r>
          </w:p>
        </w:tc>
        <w:tc>
          <w:tcPr>
            <w:tcW w:w="7231" w:type="dxa"/>
            <w:gridSpan w:val="1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F1406D" w:rsidRDefault="00F1406D" w:rsidP="001232F2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1406D" w:rsidRPr="00301C40" w:rsidTr="00B54D90">
        <w:trPr>
          <w:trHeight w:val="269"/>
        </w:trPr>
        <w:tc>
          <w:tcPr>
            <w:tcW w:w="2408" w:type="dxa"/>
            <w:gridSpan w:val="6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1406D" w:rsidRDefault="00F1406D" w:rsidP="001232F2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Análise da aderência do fundo ao perfil da carteira do RPPS e à sua Política de Investimentos:</w:t>
            </w:r>
          </w:p>
        </w:tc>
        <w:tc>
          <w:tcPr>
            <w:tcW w:w="7231" w:type="dxa"/>
            <w:gridSpan w:val="15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F1406D" w:rsidRDefault="00F1406D" w:rsidP="001232F2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1406D" w:rsidRPr="00301C40" w:rsidTr="00B54D90">
        <w:trPr>
          <w:trHeight w:val="269"/>
        </w:trPr>
        <w:tc>
          <w:tcPr>
            <w:tcW w:w="2408" w:type="dxa"/>
            <w:gridSpan w:val="6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1406D" w:rsidRDefault="00F1406D" w:rsidP="001232F2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Principais riscos associados ao Fundo:</w:t>
            </w:r>
          </w:p>
        </w:tc>
        <w:tc>
          <w:tcPr>
            <w:tcW w:w="7231" w:type="dxa"/>
            <w:gridSpan w:val="15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F1406D" w:rsidRDefault="00F1406D" w:rsidP="001232F2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1406D" w:rsidRPr="00EA3AA0" w:rsidTr="001232F2">
        <w:trPr>
          <w:trHeight w:val="148"/>
        </w:trPr>
        <w:tc>
          <w:tcPr>
            <w:tcW w:w="9639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406D" w:rsidRPr="00925479" w:rsidRDefault="00F1406D" w:rsidP="001232F2">
            <w:pPr>
              <w:ind w:right="-108"/>
              <w:rPr>
                <w:rFonts w:cs="Times New Roman"/>
                <w:b/>
                <w:sz w:val="21"/>
                <w:szCs w:val="21"/>
              </w:rPr>
            </w:pPr>
            <w:commentRangeStart w:id="3"/>
            <w:r w:rsidRPr="002C1265">
              <w:rPr>
                <w:rFonts w:cs="Times New Roman"/>
                <w:b/>
                <w:sz w:val="21"/>
                <w:szCs w:val="21"/>
              </w:rPr>
              <w:t>Histórico de Rentabilidade do Fundo</w:t>
            </w:r>
            <w:commentRangeEnd w:id="3"/>
            <w:r>
              <w:rPr>
                <w:rStyle w:val="Refdecomentrio"/>
              </w:rPr>
              <w:commentReference w:id="3"/>
            </w:r>
          </w:p>
        </w:tc>
      </w:tr>
      <w:tr w:rsidR="00F1406D" w:rsidRPr="003D63C8" w:rsidTr="001232F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822"/>
        </w:trPr>
        <w:tc>
          <w:tcPr>
            <w:tcW w:w="1007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1406D" w:rsidRPr="00ED21A9" w:rsidRDefault="00F1406D" w:rsidP="001232F2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Ano</w:t>
            </w:r>
          </w:p>
        </w:tc>
        <w:tc>
          <w:tcPr>
            <w:tcW w:w="834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1406D" w:rsidRPr="00ED21A9" w:rsidRDefault="00F1406D" w:rsidP="001232F2">
            <w:pPr>
              <w:ind w:left="-104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843D1">
              <w:rPr>
                <w:rFonts w:cs="Times New Roman"/>
                <w:b/>
                <w:sz w:val="20"/>
                <w:szCs w:val="20"/>
              </w:rPr>
              <w:t>Nº de Cotistas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1406D" w:rsidRPr="00ED21A9" w:rsidRDefault="00F1406D" w:rsidP="001232F2">
            <w:pPr>
              <w:ind w:left="-106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Patrimônio Líquido</w:t>
            </w:r>
          </w:p>
          <w:p w:rsidR="00F1406D" w:rsidRPr="00ED21A9" w:rsidRDefault="00F1406D" w:rsidP="001232F2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(R$)</w:t>
            </w:r>
          </w:p>
        </w:tc>
        <w:tc>
          <w:tcPr>
            <w:tcW w:w="1300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1406D" w:rsidRPr="00ED21A9" w:rsidRDefault="00F1406D" w:rsidP="001232F2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Valor da</w:t>
            </w:r>
          </w:p>
          <w:p w:rsidR="00F1406D" w:rsidRPr="00ED21A9" w:rsidRDefault="00F1406D" w:rsidP="001232F2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Cota do Fundo</w:t>
            </w:r>
          </w:p>
          <w:p w:rsidR="00F1406D" w:rsidRPr="00ED21A9" w:rsidRDefault="00F1406D" w:rsidP="001232F2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(R$)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1406D" w:rsidRDefault="00F1406D" w:rsidP="001232F2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Rentabilidade</w:t>
            </w:r>
          </w:p>
          <w:p w:rsidR="00F1406D" w:rsidRPr="00ED21A9" w:rsidRDefault="00F1406D" w:rsidP="001232F2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1406D" w:rsidRPr="00ED21A9" w:rsidRDefault="00F1406D" w:rsidP="001232F2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 xml:space="preserve">Variação </w:t>
            </w:r>
            <w:r>
              <w:rPr>
                <w:rFonts w:cs="Times New Roman"/>
                <w:b/>
                <w:sz w:val="20"/>
                <w:szCs w:val="20"/>
              </w:rPr>
              <w:t xml:space="preserve">% </w:t>
            </w:r>
            <w:r w:rsidRPr="00ED21A9">
              <w:rPr>
                <w:rFonts w:cs="Times New Roman"/>
                <w:b/>
                <w:sz w:val="20"/>
                <w:szCs w:val="20"/>
              </w:rPr>
              <w:t>do índice de referência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406D" w:rsidRPr="00ED21A9" w:rsidRDefault="00F1406D" w:rsidP="001232F2">
            <w:pPr>
              <w:ind w:left="-108" w:right="-108"/>
              <w:jc w:val="center"/>
              <w:rPr>
                <w:rFonts w:cs="Times New Roman"/>
                <w:b/>
                <w:sz w:val="19"/>
                <w:szCs w:val="19"/>
              </w:rPr>
            </w:pPr>
            <w:r w:rsidRPr="00ED21A9">
              <w:rPr>
                <w:rFonts w:cs="Times New Roman"/>
                <w:b/>
                <w:sz w:val="19"/>
                <w:szCs w:val="19"/>
              </w:rPr>
              <w:t>Contribuição em relação ao índice de referência/ ou</w:t>
            </w:r>
          </w:p>
          <w:p w:rsidR="00F1406D" w:rsidRPr="00ED21A9" w:rsidRDefault="00F1406D" w:rsidP="001232F2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19"/>
                <w:szCs w:val="19"/>
              </w:rPr>
              <w:t>Desempenho do fundo como % do índice de referência</w:t>
            </w:r>
          </w:p>
        </w:tc>
      </w:tr>
      <w:tr w:rsidR="00F1406D" w:rsidRPr="005D2CBE" w:rsidTr="00B54D9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42"/>
        </w:trPr>
        <w:tc>
          <w:tcPr>
            <w:tcW w:w="10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1406D" w:rsidRPr="00996F57" w:rsidRDefault="00F1406D" w:rsidP="001232F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83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8D08D" w:themeFill="accent6" w:themeFillTint="99"/>
            <w:vAlign w:val="center"/>
          </w:tcPr>
          <w:p w:rsidR="00F1406D" w:rsidRPr="005D2CBE" w:rsidRDefault="00F1406D" w:rsidP="001232F2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8D08D" w:themeFill="accent6" w:themeFillTint="99"/>
          </w:tcPr>
          <w:p w:rsidR="00F1406D" w:rsidRPr="005D2CBE" w:rsidRDefault="00F1406D" w:rsidP="001232F2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0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8D08D" w:themeFill="accent6" w:themeFillTint="99"/>
          </w:tcPr>
          <w:p w:rsidR="00F1406D" w:rsidRPr="005D2CBE" w:rsidRDefault="00F1406D" w:rsidP="001232F2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8D08D" w:themeFill="accent6" w:themeFillTint="99"/>
          </w:tcPr>
          <w:p w:rsidR="00F1406D" w:rsidRPr="005D2CBE" w:rsidRDefault="00F1406D" w:rsidP="001232F2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8D08D" w:themeFill="accent6" w:themeFillTint="99"/>
            <w:vAlign w:val="center"/>
          </w:tcPr>
          <w:p w:rsidR="00F1406D" w:rsidRPr="005D2CBE" w:rsidRDefault="00F1406D" w:rsidP="001232F2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670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F1406D" w:rsidRPr="005D2CBE" w:rsidRDefault="00F1406D" w:rsidP="001232F2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</w:tr>
      <w:tr w:rsidR="00F1406D" w:rsidRPr="005D2CBE" w:rsidTr="00B54D9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42"/>
        </w:trPr>
        <w:tc>
          <w:tcPr>
            <w:tcW w:w="10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1406D" w:rsidRPr="00996F57" w:rsidRDefault="00F1406D" w:rsidP="001232F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3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8D08D" w:themeFill="accent6" w:themeFillTint="99"/>
            <w:vAlign w:val="center"/>
          </w:tcPr>
          <w:p w:rsidR="00F1406D" w:rsidRPr="005D2CBE" w:rsidRDefault="00F1406D" w:rsidP="001232F2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8D08D" w:themeFill="accent6" w:themeFillTint="99"/>
          </w:tcPr>
          <w:p w:rsidR="00F1406D" w:rsidRPr="005D2CBE" w:rsidRDefault="00F1406D" w:rsidP="001232F2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0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8D08D" w:themeFill="accent6" w:themeFillTint="99"/>
          </w:tcPr>
          <w:p w:rsidR="00F1406D" w:rsidRPr="005D2CBE" w:rsidRDefault="00F1406D" w:rsidP="001232F2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8D08D" w:themeFill="accent6" w:themeFillTint="99"/>
          </w:tcPr>
          <w:p w:rsidR="00F1406D" w:rsidRPr="005D2CBE" w:rsidRDefault="00F1406D" w:rsidP="001232F2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8D08D" w:themeFill="accent6" w:themeFillTint="99"/>
            <w:vAlign w:val="center"/>
          </w:tcPr>
          <w:p w:rsidR="00F1406D" w:rsidRPr="005D2CBE" w:rsidRDefault="00F1406D" w:rsidP="001232F2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670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F1406D" w:rsidRPr="005D2CBE" w:rsidRDefault="00F1406D" w:rsidP="001232F2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</w:tr>
      <w:tr w:rsidR="00F1406D" w:rsidRPr="005D2CBE" w:rsidTr="00B54D9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42"/>
        </w:trPr>
        <w:tc>
          <w:tcPr>
            <w:tcW w:w="10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1406D" w:rsidRPr="00996F57" w:rsidRDefault="00F1406D" w:rsidP="001232F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96F57">
              <w:rPr>
                <w:rFonts w:cs="Times New Roman"/>
                <w:b/>
                <w:sz w:val="20"/>
                <w:szCs w:val="20"/>
              </w:rPr>
              <w:t>201</w:t>
            </w:r>
            <w:r>
              <w:rPr>
                <w:rFonts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3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8D08D" w:themeFill="accent6" w:themeFillTint="99"/>
            <w:vAlign w:val="center"/>
          </w:tcPr>
          <w:p w:rsidR="00F1406D" w:rsidRPr="005D2CBE" w:rsidRDefault="00F1406D" w:rsidP="001232F2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8D08D" w:themeFill="accent6" w:themeFillTint="99"/>
          </w:tcPr>
          <w:p w:rsidR="00F1406D" w:rsidRPr="005D2CBE" w:rsidRDefault="00F1406D" w:rsidP="001232F2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0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8D08D" w:themeFill="accent6" w:themeFillTint="99"/>
          </w:tcPr>
          <w:p w:rsidR="00F1406D" w:rsidRPr="005D2CBE" w:rsidRDefault="00F1406D" w:rsidP="001232F2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8D08D" w:themeFill="accent6" w:themeFillTint="99"/>
          </w:tcPr>
          <w:p w:rsidR="00F1406D" w:rsidRPr="005D2CBE" w:rsidRDefault="00F1406D" w:rsidP="001232F2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8D08D" w:themeFill="accent6" w:themeFillTint="99"/>
            <w:vAlign w:val="center"/>
          </w:tcPr>
          <w:p w:rsidR="00F1406D" w:rsidRPr="005D2CBE" w:rsidRDefault="00F1406D" w:rsidP="001232F2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670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F1406D" w:rsidRPr="005D2CBE" w:rsidRDefault="00F1406D" w:rsidP="001232F2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</w:tr>
      <w:tr w:rsidR="00F1406D" w:rsidRPr="005D2CBE" w:rsidTr="00B54D9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42"/>
        </w:trPr>
        <w:tc>
          <w:tcPr>
            <w:tcW w:w="10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1406D" w:rsidRPr="00ED21A9" w:rsidRDefault="00F1406D" w:rsidP="001232F2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lastRenderedPageBreak/>
              <w:t>201</w:t>
            </w:r>
            <w:r>
              <w:rPr>
                <w:rFonts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3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8D08D" w:themeFill="accent6" w:themeFillTint="99"/>
            <w:vAlign w:val="center"/>
          </w:tcPr>
          <w:p w:rsidR="00F1406D" w:rsidRPr="005D2CBE" w:rsidRDefault="00F1406D" w:rsidP="001232F2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8D08D" w:themeFill="accent6" w:themeFillTint="99"/>
          </w:tcPr>
          <w:p w:rsidR="00F1406D" w:rsidRPr="005D2CBE" w:rsidRDefault="00F1406D" w:rsidP="001232F2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0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8D08D" w:themeFill="accent6" w:themeFillTint="99"/>
          </w:tcPr>
          <w:p w:rsidR="00F1406D" w:rsidRPr="005D2CBE" w:rsidRDefault="00F1406D" w:rsidP="001232F2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8D08D" w:themeFill="accent6" w:themeFillTint="99"/>
          </w:tcPr>
          <w:p w:rsidR="00F1406D" w:rsidRPr="005D2CBE" w:rsidRDefault="00F1406D" w:rsidP="001232F2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8D08D" w:themeFill="accent6" w:themeFillTint="99"/>
            <w:vAlign w:val="center"/>
          </w:tcPr>
          <w:p w:rsidR="00F1406D" w:rsidRPr="005D2CBE" w:rsidRDefault="00F1406D" w:rsidP="001232F2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670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F1406D" w:rsidRPr="005D2CBE" w:rsidRDefault="00F1406D" w:rsidP="001232F2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</w:tr>
      <w:tr w:rsidR="00F1406D" w:rsidRPr="005D2CBE" w:rsidTr="00B54D9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42"/>
        </w:trPr>
        <w:tc>
          <w:tcPr>
            <w:tcW w:w="10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1406D" w:rsidRPr="00ED21A9" w:rsidRDefault="00F1406D" w:rsidP="001232F2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201</w:t>
            </w:r>
            <w:r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3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8D08D" w:themeFill="accent6" w:themeFillTint="99"/>
            <w:vAlign w:val="center"/>
          </w:tcPr>
          <w:p w:rsidR="00F1406D" w:rsidRPr="005D2CBE" w:rsidRDefault="00F1406D" w:rsidP="001232F2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8D08D" w:themeFill="accent6" w:themeFillTint="99"/>
          </w:tcPr>
          <w:p w:rsidR="00F1406D" w:rsidRPr="005D2CBE" w:rsidRDefault="00F1406D" w:rsidP="001232F2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0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8D08D" w:themeFill="accent6" w:themeFillTint="99"/>
          </w:tcPr>
          <w:p w:rsidR="00F1406D" w:rsidRPr="005D2CBE" w:rsidRDefault="00F1406D" w:rsidP="001232F2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8D08D" w:themeFill="accent6" w:themeFillTint="99"/>
          </w:tcPr>
          <w:p w:rsidR="00F1406D" w:rsidRPr="005D2CBE" w:rsidRDefault="00F1406D" w:rsidP="001232F2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8D08D" w:themeFill="accent6" w:themeFillTint="99"/>
            <w:vAlign w:val="center"/>
          </w:tcPr>
          <w:p w:rsidR="00F1406D" w:rsidRPr="005D2CBE" w:rsidRDefault="00F1406D" w:rsidP="001232F2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670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F1406D" w:rsidRPr="005D2CBE" w:rsidRDefault="00F1406D" w:rsidP="001232F2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</w:tr>
      <w:tr w:rsidR="00F1406D" w:rsidRPr="00161F88" w:rsidTr="001232F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38"/>
        </w:trPr>
        <w:tc>
          <w:tcPr>
            <w:tcW w:w="9639" w:type="dxa"/>
            <w:gridSpan w:val="21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406D" w:rsidRPr="00161F88" w:rsidRDefault="00F1406D" w:rsidP="001232F2">
            <w:pPr>
              <w:ind w:left="-108" w:right="-108"/>
              <w:jc w:val="center"/>
              <w:rPr>
                <w:rFonts w:cs="Times New Roman"/>
                <w:b/>
                <w:sz w:val="12"/>
                <w:szCs w:val="12"/>
              </w:rPr>
            </w:pPr>
          </w:p>
        </w:tc>
      </w:tr>
      <w:tr w:rsidR="00F1406D" w:rsidRPr="00301C40" w:rsidTr="001232F2">
        <w:trPr>
          <w:trHeight w:val="65"/>
        </w:trPr>
        <w:tc>
          <w:tcPr>
            <w:tcW w:w="9639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406D" w:rsidRPr="00ED21A9" w:rsidRDefault="00F1406D" w:rsidP="001232F2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  <w:r w:rsidRPr="0086486E">
              <w:rPr>
                <w:rFonts w:cs="Times New Roman"/>
                <w:b/>
                <w:sz w:val="21"/>
                <w:szCs w:val="21"/>
              </w:rPr>
              <w:t xml:space="preserve"> Análise da Carteira do Fund</w:t>
            </w:r>
            <w:r>
              <w:rPr>
                <w:rFonts w:cs="Times New Roman"/>
                <w:b/>
                <w:sz w:val="21"/>
                <w:szCs w:val="21"/>
              </w:rPr>
              <w:t>o de Investimento</w:t>
            </w:r>
          </w:p>
        </w:tc>
      </w:tr>
      <w:tr w:rsidR="00F1406D" w:rsidRPr="00301C40" w:rsidTr="001232F2">
        <w:trPr>
          <w:trHeight w:val="241"/>
        </w:trPr>
        <w:tc>
          <w:tcPr>
            <w:tcW w:w="184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1406D" w:rsidRPr="00ED21A9" w:rsidRDefault="00F1406D" w:rsidP="001232F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 xml:space="preserve">Composição da carteira </w:t>
            </w:r>
            <w:r>
              <w:rPr>
                <w:rFonts w:cs="Times New Roman"/>
                <w:b/>
                <w:sz w:val="20"/>
                <w:szCs w:val="20"/>
              </w:rPr>
              <w:t>(atual)</w:t>
            </w:r>
          </w:p>
        </w:tc>
        <w:tc>
          <w:tcPr>
            <w:tcW w:w="6404" w:type="dxa"/>
            <w:gridSpan w:val="16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406D" w:rsidRPr="00ED21A9" w:rsidRDefault="00F1406D" w:rsidP="001232F2">
            <w:pPr>
              <w:ind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Espécie de ativo</w:t>
            </w:r>
            <w:r>
              <w:rPr>
                <w:rFonts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1394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406D" w:rsidRPr="00ED21A9" w:rsidRDefault="00F1406D" w:rsidP="001232F2">
            <w:pPr>
              <w:ind w:left="-106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% do PL</w:t>
            </w:r>
          </w:p>
        </w:tc>
      </w:tr>
      <w:tr w:rsidR="00F1406D" w:rsidRPr="00301C40" w:rsidTr="00B54D90">
        <w:trPr>
          <w:trHeight w:val="145"/>
        </w:trPr>
        <w:tc>
          <w:tcPr>
            <w:tcW w:w="1841" w:type="dxa"/>
            <w:gridSpan w:val="4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1406D" w:rsidRDefault="00F1406D" w:rsidP="001232F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04" w:type="dxa"/>
            <w:gridSpan w:val="16"/>
            <w:tcBorders>
              <w:left w:val="double" w:sz="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F1406D" w:rsidRPr="00301C40" w:rsidRDefault="00F1406D" w:rsidP="001232F2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double" w:sz="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F1406D" w:rsidRPr="00301C40" w:rsidRDefault="00F1406D" w:rsidP="001232F2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F1406D" w:rsidRPr="00301C40" w:rsidTr="00B54D90">
        <w:trPr>
          <w:trHeight w:val="145"/>
        </w:trPr>
        <w:tc>
          <w:tcPr>
            <w:tcW w:w="1841" w:type="dxa"/>
            <w:gridSpan w:val="4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1406D" w:rsidRDefault="00F1406D" w:rsidP="001232F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04" w:type="dxa"/>
            <w:gridSpan w:val="16"/>
            <w:tcBorders>
              <w:left w:val="double" w:sz="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F1406D" w:rsidRPr="00301C40" w:rsidRDefault="00F1406D" w:rsidP="001232F2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double" w:sz="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F1406D" w:rsidRPr="00301C40" w:rsidRDefault="00F1406D" w:rsidP="001232F2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F1406D" w:rsidRPr="00301C40" w:rsidTr="00B54D90">
        <w:trPr>
          <w:trHeight w:val="145"/>
        </w:trPr>
        <w:tc>
          <w:tcPr>
            <w:tcW w:w="1841" w:type="dxa"/>
            <w:gridSpan w:val="4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1406D" w:rsidRDefault="00F1406D" w:rsidP="001232F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04" w:type="dxa"/>
            <w:gridSpan w:val="16"/>
            <w:tcBorders>
              <w:left w:val="double" w:sz="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F1406D" w:rsidRPr="00301C40" w:rsidRDefault="00F1406D" w:rsidP="001232F2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double" w:sz="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F1406D" w:rsidRPr="00301C40" w:rsidRDefault="00F1406D" w:rsidP="001232F2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F1406D" w:rsidRPr="00301C40" w:rsidTr="00B54D90">
        <w:trPr>
          <w:trHeight w:val="145"/>
        </w:trPr>
        <w:tc>
          <w:tcPr>
            <w:tcW w:w="1841" w:type="dxa"/>
            <w:gridSpan w:val="4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1406D" w:rsidRDefault="00F1406D" w:rsidP="001232F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04" w:type="dxa"/>
            <w:gridSpan w:val="16"/>
            <w:tcBorders>
              <w:left w:val="double" w:sz="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F1406D" w:rsidRPr="00301C40" w:rsidRDefault="00F1406D" w:rsidP="001232F2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double" w:sz="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F1406D" w:rsidRPr="00301C40" w:rsidRDefault="00F1406D" w:rsidP="001232F2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F1406D" w:rsidRPr="00301C40" w:rsidTr="00B54D90">
        <w:trPr>
          <w:trHeight w:val="47"/>
        </w:trPr>
        <w:tc>
          <w:tcPr>
            <w:tcW w:w="1841" w:type="dxa"/>
            <w:gridSpan w:val="4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1406D" w:rsidRDefault="00F1406D" w:rsidP="001232F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04" w:type="dxa"/>
            <w:gridSpan w:val="16"/>
            <w:tcBorders>
              <w:left w:val="double" w:sz="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F1406D" w:rsidRPr="00301C40" w:rsidRDefault="00F1406D" w:rsidP="001232F2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double" w:sz="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F1406D" w:rsidRPr="00301C40" w:rsidRDefault="00F1406D" w:rsidP="001232F2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F1406D" w:rsidRPr="00301C40" w:rsidTr="001232F2">
        <w:trPr>
          <w:trHeight w:val="145"/>
        </w:trPr>
        <w:tc>
          <w:tcPr>
            <w:tcW w:w="9639" w:type="dxa"/>
            <w:gridSpan w:val="2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406D" w:rsidRPr="00DF52CF" w:rsidRDefault="00F1406D" w:rsidP="001232F2">
            <w:pPr>
              <w:ind w:left="-108" w:right="-108"/>
              <w:rPr>
                <w:rFonts w:cs="Times New Roman"/>
                <w:sz w:val="6"/>
                <w:szCs w:val="20"/>
              </w:rPr>
            </w:pPr>
          </w:p>
        </w:tc>
      </w:tr>
      <w:tr w:rsidR="00F1406D" w:rsidRPr="00301C40" w:rsidTr="001232F2">
        <w:trPr>
          <w:trHeight w:val="244"/>
        </w:trPr>
        <w:tc>
          <w:tcPr>
            <w:tcW w:w="1841" w:type="dxa"/>
            <w:gridSpan w:val="4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F1406D" w:rsidRPr="00996F57" w:rsidRDefault="00F1406D" w:rsidP="001232F2">
            <w:pPr>
              <w:rPr>
                <w:rFonts w:cs="Times New Roman"/>
                <w:b/>
                <w:sz w:val="20"/>
                <w:szCs w:val="20"/>
              </w:rPr>
            </w:pPr>
            <w:r w:rsidRPr="00996F57">
              <w:rPr>
                <w:rFonts w:cs="Times New Roman"/>
                <w:b/>
                <w:sz w:val="21"/>
                <w:szCs w:val="21"/>
              </w:rPr>
              <w:t>Caso o Fundo aplique em cotas de outros Fundos de Investimento</w:t>
            </w:r>
          </w:p>
        </w:tc>
        <w:tc>
          <w:tcPr>
            <w:tcW w:w="255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406D" w:rsidRPr="00301C40" w:rsidRDefault="00F1406D" w:rsidP="001232F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CNPJ Fundo(s) </w:t>
            </w:r>
          </w:p>
        </w:tc>
        <w:tc>
          <w:tcPr>
            <w:tcW w:w="3852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406D" w:rsidRPr="00301C40" w:rsidRDefault="00F1406D" w:rsidP="001232F2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Classificação Resolução CMN</w:t>
            </w:r>
          </w:p>
        </w:tc>
        <w:tc>
          <w:tcPr>
            <w:tcW w:w="1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406D" w:rsidRPr="00996F57" w:rsidRDefault="00F1406D" w:rsidP="001232F2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996F57">
              <w:rPr>
                <w:rFonts w:cs="Times New Roman"/>
                <w:sz w:val="20"/>
                <w:szCs w:val="20"/>
              </w:rPr>
              <w:t>% do PL</w:t>
            </w:r>
          </w:p>
        </w:tc>
      </w:tr>
      <w:tr w:rsidR="00F1406D" w:rsidRPr="00301C40" w:rsidTr="00B54D90">
        <w:trPr>
          <w:trHeight w:val="123"/>
        </w:trPr>
        <w:tc>
          <w:tcPr>
            <w:tcW w:w="1841" w:type="dxa"/>
            <w:gridSpan w:val="4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F1406D" w:rsidRDefault="00F1406D" w:rsidP="001232F2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52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F1406D" w:rsidRPr="00301C40" w:rsidRDefault="00F1406D" w:rsidP="001232F2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3852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F1406D" w:rsidRPr="00301C40" w:rsidRDefault="00F1406D" w:rsidP="001232F2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F1406D" w:rsidRPr="00301C40" w:rsidRDefault="00F1406D" w:rsidP="001232F2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F1406D" w:rsidRPr="00301C40" w:rsidTr="00B54D90">
        <w:trPr>
          <w:trHeight w:val="69"/>
        </w:trPr>
        <w:tc>
          <w:tcPr>
            <w:tcW w:w="1841" w:type="dxa"/>
            <w:gridSpan w:val="4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F1406D" w:rsidRDefault="00F1406D" w:rsidP="001232F2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F1406D" w:rsidRPr="00301C40" w:rsidRDefault="00F1406D" w:rsidP="001232F2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38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F1406D" w:rsidRPr="00301C40" w:rsidRDefault="00F1406D" w:rsidP="001232F2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F1406D" w:rsidRPr="00301C40" w:rsidRDefault="00F1406D" w:rsidP="001232F2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F1406D" w:rsidRPr="00301C40" w:rsidTr="00B54D90">
        <w:trPr>
          <w:trHeight w:val="123"/>
        </w:trPr>
        <w:tc>
          <w:tcPr>
            <w:tcW w:w="1841" w:type="dxa"/>
            <w:gridSpan w:val="4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F1406D" w:rsidRDefault="00F1406D" w:rsidP="001232F2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F1406D" w:rsidRPr="00301C40" w:rsidRDefault="00F1406D" w:rsidP="001232F2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38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F1406D" w:rsidRPr="00301C40" w:rsidRDefault="00F1406D" w:rsidP="001232F2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F1406D" w:rsidRPr="00301C40" w:rsidRDefault="00F1406D" w:rsidP="001232F2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F1406D" w:rsidRPr="00301C40" w:rsidTr="00B54D90">
        <w:trPr>
          <w:trHeight w:val="123"/>
        </w:trPr>
        <w:tc>
          <w:tcPr>
            <w:tcW w:w="1841" w:type="dxa"/>
            <w:gridSpan w:val="4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F1406D" w:rsidRDefault="00F1406D" w:rsidP="001232F2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F1406D" w:rsidRPr="00301C40" w:rsidRDefault="00F1406D" w:rsidP="001232F2">
            <w:pPr>
              <w:ind w:left="-108" w:right="-108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.....</w:t>
            </w:r>
            <w:proofErr w:type="gramEnd"/>
          </w:p>
        </w:tc>
        <w:tc>
          <w:tcPr>
            <w:tcW w:w="38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F1406D" w:rsidRPr="00301C40" w:rsidRDefault="00F1406D" w:rsidP="001232F2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F1406D" w:rsidRPr="00301C40" w:rsidRDefault="00F1406D" w:rsidP="001232F2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F1406D" w:rsidRPr="00301C40" w:rsidTr="001232F2">
        <w:trPr>
          <w:trHeight w:val="64"/>
        </w:trPr>
        <w:tc>
          <w:tcPr>
            <w:tcW w:w="1841" w:type="dxa"/>
            <w:gridSpan w:val="4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6D" w:rsidRPr="00996F57" w:rsidRDefault="00F1406D" w:rsidP="001232F2">
            <w:pPr>
              <w:rPr>
                <w:rFonts w:cs="Times New Roman"/>
                <w:b/>
                <w:sz w:val="20"/>
                <w:szCs w:val="20"/>
              </w:rPr>
            </w:pPr>
            <w:r w:rsidRPr="00996F57">
              <w:rPr>
                <w:rFonts w:cs="Times New Roman"/>
                <w:b/>
                <w:sz w:val="20"/>
                <w:szCs w:val="20"/>
              </w:rPr>
              <w:t>Maiores emissores de títulos de crédito privado em estoque do Fundo</w:t>
            </w:r>
          </w:p>
        </w:tc>
        <w:tc>
          <w:tcPr>
            <w:tcW w:w="255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6D" w:rsidRPr="00301C40" w:rsidRDefault="00F1406D" w:rsidP="001232F2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Emissor (CPF/CNPJ)</w:t>
            </w:r>
          </w:p>
        </w:tc>
        <w:tc>
          <w:tcPr>
            <w:tcW w:w="3852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6D" w:rsidRPr="00996F57" w:rsidRDefault="00F1406D" w:rsidP="001232F2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996F57">
              <w:rPr>
                <w:rFonts w:cs="Times New Roman"/>
                <w:sz w:val="20"/>
                <w:szCs w:val="20"/>
              </w:rPr>
              <w:t>Tipo de Emissor</w:t>
            </w:r>
          </w:p>
        </w:tc>
        <w:tc>
          <w:tcPr>
            <w:tcW w:w="1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406D" w:rsidRPr="00301C40" w:rsidRDefault="00F1406D" w:rsidP="001232F2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996F57">
              <w:rPr>
                <w:rFonts w:cs="Times New Roman"/>
                <w:sz w:val="20"/>
                <w:szCs w:val="20"/>
              </w:rPr>
              <w:t>% do PL</w:t>
            </w:r>
          </w:p>
        </w:tc>
      </w:tr>
      <w:tr w:rsidR="00F1406D" w:rsidRPr="00301C40" w:rsidTr="00B54D90">
        <w:trPr>
          <w:trHeight w:val="116"/>
        </w:trPr>
        <w:tc>
          <w:tcPr>
            <w:tcW w:w="1841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6D" w:rsidRDefault="00F1406D" w:rsidP="001232F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F1406D" w:rsidRPr="00301C40" w:rsidRDefault="00F1406D" w:rsidP="001232F2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F1406D" w:rsidRPr="00301C40" w:rsidRDefault="00F1406D" w:rsidP="001232F2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F1406D" w:rsidRPr="00301C40" w:rsidRDefault="00F1406D" w:rsidP="001232F2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F1406D" w:rsidRPr="00301C40" w:rsidTr="00B54D90">
        <w:trPr>
          <w:trHeight w:val="47"/>
        </w:trPr>
        <w:tc>
          <w:tcPr>
            <w:tcW w:w="1841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6D" w:rsidRDefault="00F1406D" w:rsidP="001232F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F1406D" w:rsidRPr="00301C40" w:rsidRDefault="00F1406D" w:rsidP="001232F2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F1406D" w:rsidRPr="00301C40" w:rsidRDefault="00F1406D" w:rsidP="001232F2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F1406D" w:rsidRPr="00301C40" w:rsidRDefault="00F1406D" w:rsidP="001232F2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F1406D" w:rsidRPr="00301C40" w:rsidTr="00B54D90">
        <w:trPr>
          <w:trHeight w:val="47"/>
        </w:trPr>
        <w:tc>
          <w:tcPr>
            <w:tcW w:w="1841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6D" w:rsidRDefault="00F1406D" w:rsidP="001232F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F1406D" w:rsidRPr="00301C40" w:rsidRDefault="00F1406D" w:rsidP="001232F2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F1406D" w:rsidRPr="00301C40" w:rsidRDefault="00F1406D" w:rsidP="001232F2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F1406D" w:rsidRPr="00301C40" w:rsidRDefault="00F1406D" w:rsidP="001232F2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F1406D" w:rsidRPr="00301C40" w:rsidTr="00B54D90">
        <w:trPr>
          <w:trHeight w:val="47"/>
        </w:trPr>
        <w:tc>
          <w:tcPr>
            <w:tcW w:w="1841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6D" w:rsidRDefault="00F1406D" w:rsidP="001232F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F1406D" w:rsidRPr="00301C40" w:rsidRDefault="00F1406D" w:rsidP="001232F2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F1406D" w:rsidRPr="00301C40" w:rsidRDefault="00F1406D" w:rsidP="001232F2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F1406D" w:rsidRPr="00301C40" w:rsidRDefault="00F1406D" w:rsidP="001232F2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F1406D" w:rsidRPr="00301C40" w:rsidTr="00B54D90">
        <w:trPr>
          <w:trHeight w:val="87"/>
        </w:trPr>
        <w:tc>
          <w:tcPr>
            <w:tcW w:w="1841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406D" w:rsidRDefault="00F1406D" w:rsidP="001232F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F1406D" w:rsidRPr="00301C40" w:rsidRDefault="00F1406D" w:rsidP="001232F2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2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F1406D" w:rsidRPr="00301C40" w:rsidRDefault="00F1406D" w:rsidP="001232F2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F1406D" w:rsidRPr="00301C40" w:rsidRDefault="00F1406D" w:rsidP="001232F2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F1406D" w:rsidRPr="00301C40" w:rsidTr="00B54D90">
        <w:tblPrEx>
          <w:tblBorders>
            <w:left w:val="single" w:sz="12" w:space="0" w:color="auto"/>
            <w:bottom w:val="double" w:sz="4" w:space="0" w:color="auto"/>
            <w:right w:val="single" w:sz="12" w:space="0" w:color="auto"/>
            <w:insideH w:val="double" w:sz="4" w:space="0" w:color="auto"/>
            <w:insideV w:val="double" w:sz="4" w:space="0" w:color="auto"/>
          </w:tblBorders>
        </w:tblPrEx>
        <w:trPr>
          <w:trHeight w:val="145"/>
        </w:trPr>
        <w:tc>
          <w:tcPr>
            <w:tcW w:w="4393" w:type="dxa"/>
            <w:gridSpan w:val="9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406D" w:rsidRDefault="00F1406D" w:rsidP="001232F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Carteira do Fundo é aderente à Política de Investimentos estabelecida em seu regulamento e com a classificação na Resolução CMN</w:t>
            </w:r>
          </w:p>
        </w:tc>
        <w:tc>
          <w:tcPr>
            <w:tcW w:w="5246" w:type="dxa"/>
            <w:gridSpan w:val="1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F1406D" w:rsidRPr="00301C40" w:rsidRDefault="00F1406D" w:rsidP="001232F2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F1406D" w:rsidRPr="00301C40" w:rsidTr="00B54D90">
        <w:tblPrEx>
          <w:tblBorders>
            <w:left w:val="single" w:sz="12" w:space="0" w:color="auto"/>
            <w:bottom w:val="double" w:sz="4" w:space="0" w:color="auto"/>
            <w:right w:val="single" w:sz="12" w:space="0" w:color="auto"/>
            <w:insideH w:val="double" w:sz="4" w:space="0" w:color="auto"/>
            <w:insideV w:val="double" w:sz="4" w:space="0" w:color="auto"/>
          </w:tblBorders>
        </w:tblPrEx>
        <w:trPr>
          <w:trHeight w:val="145"/>
        </w:trPr>
        <w:tc>
          <w:tcPr>
            <w:tcW w:w="6260" w:type="dxa"/>
            <w:gridSpan w:val="15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1406D" w:rsidRDefault="00F1406D" w:rsidP="001232F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Prazo médio da carteira de títulos do Fundo (em meses (30) dias)</w:t>
            </w:r>
          </w:p>
        </w:tc>
        <w:tc>
          <w:tcPr>
            <w:tcW w:w="3379" w:type="dxa"/>
            <w:gridSpan w:val="6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F1406D" w:rsidRPr="00301C40" w:rsidRDefault="00F1406D" w:rsidP="001232F2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F1406D" w:rsidRPr="00301C40" w:rsidTr="00B54D90">
        <w:tblPrEx>
          <w:tblBorders>
            <w:left w:val="single" w:sz="12" w:space="0" w:color="auto"/>
            <w:bottom w:val="double" w:sz="4" w:space="0" w:color="auto"/>
            <w:right w:val="single" w:sz="12" w:space="0" w:color="auto"/>
            <w:insideH w:val="double" w:sz="4" w:space="0" w:color="auto"/>
            <w:insideV w:val="double" w:sz="4" w:space="0" w:color="auto"/>
          </w:tblBorders>
        </w:tblPrEx>
        <w:trPr>
          <w:trHeight w:val="145"/>
        </w:trPr>
        <w:tc>
          <w:tcPr>
            <w:tcW w:w="4393" w:type="dxa"/>
            <w:gridSpan w:val="9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406D" w:rsidRDefault="00F1406D" w:rsidP="001232F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Compatibilidade do Fundo com as obrigações presentes e futuras do RPPS</w:t>
            </w:r>
          </w:p>
        </w:tc>
        <w:tc>
          <w:tcPr>
            <w:tcW w:w="5246" w:type="dxa"/>
            <w:gridSpan w:val="1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F1406D" w:rsidRPr="00301C40" w:rsidRDefault="00F1406D" w:rsidP="001232F2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F1406D" w:rsidRPr="00301C40" w:rsidTr="001232F2">
        <w:trPr>
          <w:trHeight w:val="80"/>
        </w:trPr>
        <w:tc>
          <w:tcPr>
            <w:tcW w:w="2125" w:type="dxa"/>
            <w:gridSpan w:val="5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406D" w:rsidRPr="00023577" w:rsidRDefault="00F1406D" w:rsidP="001232F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Nota de Risco de </w:t>
            </w:r>
            <w:r>
              <w:rPr>
                <w:rFonts w:cs="Times New Roman"/>
                <w:b/>
                <w:sz w:val="20"/>
                <w:szCs w:val="20"/>
              </w:rPr>
              <w:lastRenderedPageBreak/>
              <w:t>Crédito</w:t>
            </w:r>
          </w:p>
        </w:tc>
        <w:tc>
          <w:tcPr>
            <w:tcW w:w="5411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406D" w:rsidRPr="00023577" w:rsidRDefault="00F1406D" w:rsidP="001232F2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23577">
              <w:rPr>
                <w:rFonts w:cs="Times New Roman"/>
                <w:b/>
                <w:sz w:val="20"/>
                <w:szCs w:val="20"/>
              </w:rPr>
              <w:lastRenderedPageBreak/>
              <w:t>Ag</w:t>
            </w:r>
            <w:r>
              <w:rPr>
                <w:rFonts w:cs="Times New Roman"/>
                <w:b/>
                <w:sz w:val="20"/>
                <w:szCs w:val="20"/>
              </w:rPr>
              <w:t>ência</w:t>
            </w:r>
            <w:r w:rsidRPr="00023577">
              <w:rPr>
                <w:rFonts w:cs="Times New Roman"/>
                <w:b/>
                <w:sz w:val="20"/>
                <w:szCs w:val="20"/>
              </w:rPr>
              <w:t xml:space="preserve"> de risco</w:t>
            </w:r>
          </w:p>
        </w:tc>
        <w:tc>
          <w:tcPr>
            <w:tcW w:w="21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406D" w:rsidRPr="00023577" w:rsidRDefault="00F1406D" w:rsidP="001232F2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23577">
              <w:rPr>
                <w:rFonts w:cs="Times New Roman"/>
                <w:b/>
                <w:sz w:val="20"/>
                <w:szCs w:val="20"/>
              </w:rPr>
              <w:t>Nota</w:t>
            </w:r>
          </w:p>
        </w:tc>
      </w:tr>
      <w:tr w:rsidR="00F1406D" w:rsidRPr="00301C40" w:rsidTr="00B54D90">
        <w:trPr>
          <w:trHeight w:val="80"/>
        </w:trPr>
        <w:tc>
          <w:tcPr>
            <w:tcW w:w="212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406D" w:rsidRPr="00301C40" w:rsidRDefault="00F1406D" w:rsidP="001232F2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11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F1406D" w:rsidRPr="00301C40" w:rsidRDefault="00F1406D" w:rsidP="001232F2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F1406D" w:rsidRPr="00301C40" w:rsidRDefault="00F1406D" w:rsidP="001232F2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F1406D" w:rsidRPr="00301C40" w:rsidTr="001232F2">
        <w:trPr>
          <w:trHeight w:val="80"/>
        </w:trPr>
        <w:tc>
          <w:tcPr>
            <w:tcW w:w="9639" w:type="dxa"/>
            <w:gridSpan w:val="2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1406D" w:rsidRPr="00DF52CF" w:rsidRDefault="00F1406D" w:rsidP="001232F2">
            <w:pPr>
              <w:ind w:left="-108" w:right="-108"/>
              <w:rPr>
                <w:rFonts w:cs="Times New Roman"/>
                <w:sz w:val="6"/>
                <w:szCs w:val="20"/>
              </w:rPr>
            </w:pPr>
          </w:p>
        </w:tc>
      </w:tr>
      <w:tr w:rsidR="00F1406D" w:rsidRPr="00301C40" w:rsidTr="007D21DB">
        <w:trPr>
          <w:trHeight w:val="80"/>
        </w:trPr>
        <w:tc>
          <w:tcPr>
            <w:tcW w:w="212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406D" w:rsidRPr="00161F88" w:rsidRDefault="00F1406D" w:rsidP="001232F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61F88">
              <w:rPr>
                <w:rFonts w:cs="Times New Roman"/>
                <w:b/>
                <w:sz w:val="21"/>
                <w:szCs w:val="21"/>
              </w:rPr>
              <w:t xml:space="preserve">Análise conclusiva </w:t>
            </w:r>
            <w:r w:rsidRPr="00161F88">
              <w:rPr>
                <w:rStyle w:val="Refdecomentrio"/>
                <w:b/>
              </w:rPr>
              <w:commentReference w:id="4"/>
            </w:r>
            <w:r w:rsidRPr="00161F88">
              <w:rPr>
                <w:rFonts w:cs="Times New Roman"/>
                <w:b/>
                <w:sz w:val="21"/>
                <w:szCs w:val="21"/>
              </w:rPr>
              <w:t>e comparativa com outros fundos:</w:t>
            </w:r>
          </w:p>
        </w:tc>
        <w:tc>
          <w:tcPr>
            <w:tcW w:w="7514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F1406D" w:rsidRDefault="00F1406D" w:rsidP="001232F2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F1406D" w:rsidRPr="00301C40" w:rsidTr="007D21DB">
        <w:trPr>
          <w:trHeight w:val="80"/>
        </w:trPr>
        <w:tc>
          <w:tcPr>
            <w:tcW w:w="212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406D" w:rsidRPr="00301C40" w:rsidRDefault="00F1406D" w:rsidP="001232F2">
            <w:pPr>
              <w:jc w:val="center"/>
              <w:rPr>
                <w:rFonts w:cs="Times New Roman"/>
                <w:sz w:val="20"/>
                <w:szCs w:val="20"/>
              </w:rPr>
            </w:pPr>
            <w:commentRangeStart w:id="5"/>
            <w:r w:rsidRPr="00DF52CF">
              <w:rPr>
                <w:rFonts w:cs="Times New Roman"/>
                <w:b/>
                <w:sz w:val="20"/>
                <w:szCs w:val="20"/>
              </w:rPr>
              <w:t>Comentários Adicionais</w:t>
            </w:r>
            <w:commentRangeEnd w:id="5"/>
            <w:r>
              <w:rPr>
                <w:rStyle w:val="Refdecomentrio"/>
              </w:rPr>
              <w:commentReference w:id="5"/>
            </w:r>
          </w:p>
        </w:tc>
        <w:tc>
          <w:tcPr>
            <w:tcW w:w="751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:rsidR="00F1406D" w:rsidRDefault="00F1406D" w:rsidP="001232F2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:rsidR="00F1406D" w:rsidRPr="00301C40" w:rsidRDefault="00F1406D" w:rsidP="001232F2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</w:tbl>
    <w:p w:rsidR="00F1406D" w:rsidRDefault="00F1406D" w:rsidP="00F1406D">
      <w:pPr>
        <w:spacing w:after="0"/>
        <w:jc w:val="both"/>
        <w:rPr>
          <w:rFonts w:eastAsia="Times New Roman" w:cs="Times New Roman"/>
          <w:b/>
          <w:sz w:val="21"/>
          <w:szCs w:val="21"/>
          <w:lang w:eastAsia="pt-BR"/>
        </w:rPr>
      </w:pPr>
      <w:r>
        <w:rPr>
          <w:rFonts w:eastAsia="Times New Roman" w:cs="Times New Roman"/>
          <w:b/>
          <w:sz w:val="21"/>
          <w:szCs w:val="21"/>
          <w:lang w:eastAsia="pt-BR"/>
        </w:rPr>
        <w:t xml:space="preserve">Declaro que tenho conhecimento dos aspectos que </w:t>
      </w:r>
      <w:bookmarkStart w:id="6" w:name="_GoBack"/>
      <w:bookmarkEnd w:id="6"/>
      <w:r>
        <w:rPr>
          <w:rFonts w:eastAsia="Times New Roman" w:cs="Times New Roman"/>
          <w:b/>
          <w:sz w:val="21"/>
          <w:szCs w:val="21"/>
          <w:lang w:eastAsia="pt-BR"/>
        </w:rPr>
        <w:t>caracterizam este Fundo de Investimento, em relação ao conteúdo de seu Regulamento e de fatos relevantes que possam contribuir para seu desempenho, além de sua compatibilidade ao perfil da carteira e à Política de Investimentos do RPPS.</w:t>
      </w:r>
    </w:p>
    <w:tbl>
      <w:tblPr>
        <w:tblStyle w:val="Tabelacomgrade"/>
        <w:tblW w:w="9376" w:type="dxa"/>
        <w:tblInd w:w="-15" w:type="dxa"/>
        <w:tblLayout w:type="fixed"/>
        <w:tblCellMar>
          <w:left w:w="142" w:type="dxa"/>
        </w:tblCellMar>
        <w:tblLook w:val="00A0"/>
      </w:tblPr>
      <w:tblGrid>
        <w:gridCol w:w="3127"/>
        <w:gridCol w:w="2111"/>
        <w:gridCol w:w="1989"/>
        <w:gridCol w:w="2149"/>
      </w:tblGrid>
      <w:tr w:rsidR="00F1406D" w:rsidRPr="00301C40" w:rsidTr="007D21DB">
        <w:trPr>
          <w:trHeight w:val="145"/>
        </w:trPr>
        <w:tc>
          <w:tcPr>
            <w:tcW w:w="5238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1406D" w:rsidRPr="00461A5D" w:rsidRDefault="00F1406D" w:rsidP="001232F2">
            <w:pPr>
              <w:jc w:val="right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Data:</w:t>
            </w:r>
          </w:p>
        </w:tc>
        <w:tc>
          <w:tcPr>
            <w:tcW w:w="41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F1406D" w:rsidRPr="00726294" w:rsidRDefault="00F1406D" w:rsidP="001232F2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F1406D" w:rsidRPr="00301C40" w:rsidTr="001232F2">
        <w:trPr>
          <w:trHeight w:val="145"/>
        </w:trPr>
        <w:tc>
          <w:tcPr>
            <w:tcW w:w="312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406D" w:rsidRDefault="00F1406D" w:rsidP="001232F2">
            <w:pPr>
              <w:ind w:left="31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1"/>
                <w:szCs w:val="21"/>
              </w:rPr>
              <w:t>Responsáveis pela Análise</w:t>
            </w:r>
            <w:r w:rsidRPr="00301C40">
              <w:rPr>
                <w:rFonts w:cs="Times New Roman"/>
                <w:b/>
                <w:sz w:val="21"/>
                <w:szCs w:val="21"/>
              </w:rPr>
              <w:t>:</w:t>
            </w:r>
          </w:p>
        </w:tc>
        <w:tc>
          <w:tcPr>
            <w:tcW w:w="2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F1406D" w:rsidRPr="00301C40" w:rsidRDefault="00F1406D" w:rsidP="001232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1A5D">
              <w:rPr>
                <w:rFonts w:cs="Times New Roman"/>
                <w:b/>
                <w:sz w:val="21"/>
                <w:szCs w:val="21"/>
              </w:rPr>
              <w:t>Cargo</w:t>
            </w:r>
          </w:p>
        </w:tc>
        <w:tc>
          <w:tcPr>
            <w:tcW w:w="19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F1406D" w:rsidRPr="00301C40" w:rsidRDefault="00F1406D" w:rsidP="001232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5F9A">
              <w:rPr>
                <w:rFonts w:cs="Times New Roman"/>
                <w:b/>
                <w:sz w:val="21"/>
                <w:szCs w:val="21"/>
              </w:rPr>
              <w:t>CPF</w:t>
            </w:r>
          </w:p>
        </w:tc>
        <w:tc>
          <w:tcPr>
            <w:tcW w:w="2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F1406D" w:rsidRPr="00301C40" w:rsidRDefault="00F1406D" w:rsidP="001232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26294">
              <w:rPr>
                <w:rFonts w:cs="Times New Roman"/>
                <w:b/>
                <w:sz w:val="21"/>
                <w:szCs w:val="21"/>
              </w:rPr>
              <w:t>Assinatura</w:t>
            </w:r>
          </w:p>
        </w:tc>
      </w:tr>
      <w:tr w:rsidR="00F1406D" w:rsidRPr="00726294" w:rsidTr="007D21DB">
        <w:trPr>
          <w:trHeight w:val="145"/>
        </w:trPr>
        <w:tc>
          <w:tcPr>
            <w:tcW w:w="312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F1406D" w:rsidRDefault="00F1406D" w:rsidP="001232F2">
            <w:pPr>
              <w:ind w:left="318"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F1406D" w:rsidRPr="00461A5D" w:rsidRDefault="00F1406D" w:rsidP="001232F2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9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F1406D" w:rsidRPr="00F35F9A" w:rsidRDefault="00F1406D" w:rsidP="001232F2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F1406D" w:rsidRPr="00726294" w:rsidRDefault="00F1406D" w:rsidP="001232F2">
            <w:pPr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F1406D" w:rsidRPr="00726294" w:rsidTr="007D21DB">
        <w:trPr>
          <w:trHeight w:val="145"/>
        </w:trPr>
        <w:tc>
          <w:tcPr>
            <w:tcW w:w="312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F1406D" w:rsidRDefault="00F1406D" w:rsidP="001232F2">
            <w:pPr>
              <w:ind w:left="318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F1406D" w:rsidRPr="00461A5D" w:rsidRDefault="00F1406D" w:rsidP="001232F2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9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F1406D" w:rsidRPr="00F35F9A" w:rsidRDefault="00F1406D" w:rsidP="001232F2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F1406D" w:rsidRPr="00726294" w:rsidRDefault="00F1406D" w:rsidP="001232F2">
            <w:pPr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F1406D" w:rsidRPr="00726294" w:rsidTr="007D21DB">
        <w:trPr>
          <w:trHeight w:val="145"/>
        </w:trPr>
        <w:tc>
          <w:tcPr>
            <w:tcW w:w="312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F1406D" w:rsidRDefault="00F1406D" w:rsidP="001232F2">
            <w:pPr>
              <w:ind w:left="318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F1406D" w:rsidRPr="00461A5D" w:rsidRDefault="00F1406D" w:rsidP="001232F2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9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F1406D" w:rsidRPr="00F35F9A" w:rsidRDefault="00F1406D" w:rsidP="001232F2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F1406D" w:rsidRPr="00726294" w:rsidRDefault="00F1406D" w:rsidP="001232F2">
            <w:pPr>
              <w:rPr>
                <w:rFonts w:cs="Times New Roman"/>
                <w:b/>
                <w:sz w:val="21"/>
                <w:szCs w:val="21"/>
              </w:rPr>
            </w:pPr>
          </w:p>
        </w:tc>
      </w:tr>
    </w:tbl>
    <w:p w:rsidR="00F1406D" w:rsidRDefault="00F1406D"/>
    <w:sectPr w:rsidR="00F1406D" w:rsidSect="008E3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usuario" w:date="2021-07-27T09:18:00Z" w:initials="u">
    <w:p w:rsidR="00F1406D" w:rsidRDefault="00F1406D" w:rsidP="00F1406D">
      <w:pPr>
        <w:pStyle w:val="Textodecomentrio"/>
      </w:pPr>
      <w:r>
        <w:rPr>
          <w:rStyle w:val="Refdecomentrio"/>
        </w:rPr>
        <w:annotationRef/>
      </w:r>
      <w:r>
        <w:t>(Continuação do Processo de Credenciamento)</w:t>
      </w:r>
    </w:p>
    <w:p w:rsidR="00F1406D" w:rsidRDefault="00F1406D" w:rsidP="00F1406D">
      <w:pPr>
        <w:pStyle w:val="Textodecomentrio"/>
      </w:pPr>
      <w:r>
        <w:t xml:space="preserve">A análise deve ser feita para cada fundo individualmente, preenchendo com as informações a que se refere. Uma vez que as características são as mais diversas, utilize somente os campos apropriados. </w:t>
      </w:r>
    </w:p>
  </w:comment>
  <w:comment w:id="1" w:author="usuario" w:date="2021-07-27T09:18:00Z" w:initials="u">
    <w:p w:rsidR="00F1406D" w:rsidRDefault="00F1406D" w:rsidP="00F1406D">
      <w:pPr>
        <w:pStyle w:val="Textodecomentrio"/>
      </w:pPr>
      <w:r>
        <w:rPr>
          <w:rStyle w:val="Refdecomentrio"/>
        </w:rPr>
        <w:annotationRef/>
      </w:r>
      <w:r>
        <w:t>Assinale a opção a que se refere ao fundo em questão.</w:t>
      </w:r>
    </w:p>
  </w:comment>
  <w:comment w:id="2" w:author="usuario" w:date="2021-07-27T09:18:00Z" w:initials="u">
    <w:p w:rsidR="00F1406D" w:rsidRDefault="00F1406D" w:rsidP="00F1406D">
      <w:pPr>
        <w:pStyle w:val="Textodecomentrio"/>
      </w:pPr>
      <w:r>
        <w:rPr>
          <w:rStyle w:val="Refdecomentrio"/>
        </w:rPr>
        <w:annotationRef/>
      </w:r>
      <w:r>
        <w:t xml:space="preserve">Levantar os principais pontos da política de investimento, incluindo as possibilidades de aplicação, vedações impostas, entre outros fatores determinantes. A análise deve ter como foco o índice de referência adotado no fundo e no objetivo proposto por ele. </w:t>
      </w:r>
    </w:p>
  </w:comment>
  <w:comment w:id="3" w:author="usuario" w:date="2021-07-27T09:18:00Z" w:initials="u">
    <w:p w:rsidR="00F1406D" w:rsidRDefault="00F1406D" w:rsidP="00F1406D">
      <w:pPr>
        <w:pStyle w:val="Textodecomentrio"/>
      </w:pPr>
      <w:r>
        <w:rPr>
          <w:rStyle w:val="Refdecomentrio"/>
        </w:rPr>
        <w:annotationRef/>
      </w:r>
      <w:r>
        <w:t xml:space="preserve">É sugerido histórico de </w:t>
      </w:r>
      <w:proofErr w:type="gramStart"/>
      <w:r>
        <w:t>5</w:t>
      </w:r>
      <w:proofErr w:type="gramEnd"/>
      <w:r>
        <w:t xml:space="preserve"> anos</w:t>
      </w:r>
      <w:r w:rsidRPr="0086486E">
        <w:t xml:space="preserve"> </w:t>
      </w:r>
      <w:r>
        <w:t xml:space="preserve">somente, mas pode ser alterado conforme o interesse do analista. </w:t>
      </w:r>
    </w:p>
  </w:comment>
  <w:comment w:id="4" w:author="usuario" w:date="2021-07-27T09:18:00Z" w:initials="u">
    <w:p w:rsidR="00F1406D" w:rsidRDefault="00F1406D" w:rsidP="00F1406D">
      <w:pPr>
        <w:pStyle w:val="Textodecomentrio"/>
      </w:pPr>
      <w:r>
        <w:rPr>
          <w:rStyle w:val="Refdecomentrio"/>
        </w:rPr>
        <w:annotationRef/>
      </w:r>
      <w:r>
        <w:t>Resultado da análise da situação financeira do fundo (histórico, patrimônio, rentabilidade, índice de referência).</w:t>
      </w:r>
    </w:p>
  </w:comment>
  <w:comment w:id="5" w:author="usuario" w:date="2021-07-27T09:18:00Z" w:initials="u">
    <w:p w:rsidR="00F1406D" w:rsidRDefault="00F1406D" w:rsidP="00F1406D">
      <w:pPr>
        <w:pStyle w:val="Textodecomentrio"/>
      </w:pPr>
      <w:r>
        <w:rPr>
          <w:rStyle w:val="Refdecomentrio"/>
        </w:rPr>
        <w:annotationRef/>
      </w:r>
      <w:r>
        <w:t xml:space="preserve">Existem fatos relevantes, processos judiciais ou cenários micro ou macroeconômicos que possam vir a afetar o desempenho do fundo? Existe algum risco eminente na qual pode mudar </w:t>
      </w:r>
      <w:proofErr w:type="gramStart"/>
      <w:r>
        <w:t>a perspectiva da análise feito aqui</w:t>
      </w:r>
      <w:proofErr w:type="gramEnd"/>
      <w:r>
        <w:t>?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06D" w:rsidRDefault="00F1406D" w:rsidP="00F1406D">
      <w:pPr>
        <w:spacing w:after="0" w:line="240" w:lineRule="auto"/>
      </w:pPr>
      <w:r>
        <w:separator/>
      </w:r>
    </w:p>
  </w:endnote>
  <w:endnote w:type="continuationSeparator" w:id="0">
    <w:p w:rsidR="00F1406D" w:rsidRDefault="00F1406D" w:rsidP="00F14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2DC" w:rsidRDefault="00AB52D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2DC" w:rsidRDefault="00AB52DC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2DC" w:rsidRDefault="00AB52D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06D" w:rsidRDefault="00F1406D" w:rsidP="00F1406D">
      <w:pPr>
        <w:spacing w:after="0" w:line="240" w:lineRule="auto"/>
      </w:pPr>
      <w:r>
        <w:separator/>
      </w:r>
    </w:p>
  </w:footnote>
  <w:footnote w:type="continuationSeparator" w:id="0">
    <w:p w:rsidR="00F1406D" w:rsidRDefault="00F1406D" w:rsidP="00F1406D">
      <w:pPr>
        <w:spacing w:after="0" w:line="240" w:lineRule="auto"/>
      </w:pPr>
      <w:r>
        <w:continuationSeparator/>
      </w:r>
    </w:p>
  </w:footnote>
  <w:footnote w:id="1">
    <w:p w:rsidR="00F1406D" w:rsidRDefault="00F1406D" w:rsidP="00F1406D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730EA4">
        <w:t>Este formulário tem por objetivo colher informações para a análise do credenciamento de instituições pelos Regimes Próprios de Previdência Social (RPPS). Não representa garantia ou compromisso de alocação de recursos sob a gestão ou administração da instituição, devendo o RPPS, ao efetuar a aplicação de recursos, certificar-se da observância das condições de segurança, rentabilidade, solvência, liquidez, motivação, adequação à natureza de suas obrigações e transparência</w:t>
      </w:r>
      <w:r>
        <w:t xml:space="preserve"> e os requisitos e limites previstos</w:t>
      </w:r>
      <w:r w:rsidRPr="00730EA4">
        <w:t xml:space="preserve"> na Resolução do CMN</w:t>
      </w:r>
      <w:r>
        <w:t>, a</w:t>
      </w:r>
      <w:r w:rsidRPr="00730EA4">
        <w:t xml:space="preserve"> aderência à </w:t>
      </w:r>
      <w:proofErr w:type="spellStart"/>
      <w:r w:rsidRPr="00730EA4">
        <w:t>Politica</w:t>
      </w:r>
      <w:proofErr w:type="spellEnd"/>
      <w:r w:rsidRPr="00730EA4">
        <w:t xml:space="preserve"> Anual de Investimentos</w:t>
      </w:r>
      <w:r>
        <w:t xml:space="preserve"> e ao perfil das obrigações presentes e futuras do RPPS</w:t>
      </w:r>
      <w:r w:rsidRPr="00730EA4"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2DC" w:rsidRDefault="00AB52D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2DC" w:rsidRDefault="00AB52DC" w:rsidP="00AB52DC">
    <w:pPr>
      <w:pStyle w:val="Cabealho"/>
      <w:tabs>
        <w:tab w:val="clear" w:pos="8504"/>
        <w:tab w:val="right" w:pos="9498"/>
      </w:tabs>
      <w:ind w:left="1560" w:right="-994"/>
      <w:jc w:val="center"/>
      <w:rPr>
        <w:rFonts w:asciiTheme="majorHAnsi" w:hAnsiTheme="majorHAnsi"/>
        <w:b/>
        <w:color w:val="126031"/>
        <w:sz w:val="32"/>
      </w:rPr>
    </w:pPr>
    <w:r w:rsidRPr="0039280D">
      <w:rPr>
        <w:rFonts w:asciiTheme="majorHAnsi" w:hAnsiTheme="majorHAnsi"/>
        <w:b/>
        <w:noProof/>
        <w:color w:val="126031"/>
        <w:sz w:val="3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-121920</wp:posOffset>
          </wp:positionH>
          <wp:positionV relativeFrom="margin">
            <wp:posOffset>-1028700</wp:posOffset>
          </wp:positionV>
          <wp:extent cx="979805" cy="943610"/>
          <wp:effectExtent l="0" t="0" r="0" b="0"/>
          <wp:wrapSquare wrapText="bothSides"/>
          <wp:docPr id="7" name="Imagem 0" descr="LOGO SISPREV TO PNG-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SPREV TO PNG-0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9805" cy="943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9280D">
      <w:rPr>
        <w:rFonts w:asciiTheme="majorHAnsi" w:hAnsiTheme="majorHAnsi"/>
        <w:b/>
        <w:color w:val="126031"/>
        <w:sz w:val="32"/>
      </w:rPr>
      <w:t>INSTITUTO DE PREVIDÊNCIA DOS SERVIDORES</w:t>
    </w:r>
  </w:p>
  <w:p w:rsidR="00AB52DC" w:rsidRPr="0039280D" w:rsidRDefault="00AB52DC" w:rsidP="00AB52DC">
    <w:pPr>
      <w:pStyle w:val="Cabealho"/>
      <w:tabs>
        <w:tab w:val="clear" w:pos="8504"/>
        <w:tab w:val="right" w:pos="9781"/>
      </w:tabs>
      <w:ind w:left="1560" w:right="-994"/>
      <w:jc w:val="center"/>
      <w:rPr>
        <w:rFonts w:asciiTheme="majorHAnsi" w:hAnsiTheme="majorHAnsi"/>
        <w:b/>
        <w:color w:val="126031"/>
        <w:sz w:val="32"/>
      </w:rPr>
    </w:pPr>
    <w:r w:rsidRPr="0039280D">
      <w:rPr>
        <w:rFonts w:asciiTheme="majorHAnsi" w:hAnsiTheme="majorHAnsi"/>
        <w:b/>
        <w:color w:val="126031"/>
        <w:sz w:val="32"/>
      </w:rPr>
      <w:t>PÚBLICOS DO MUNICÍPIO DE TEÓFILO OTONI - MG</w:t>
    </w:r>
  </w:p>
  <w:p w:rsidR="00AB52DC" w:rsidRDefault="00AB52DC" w:rsidP="00AB52DC">
    <w:pPr>
      <w:pStyle w:val="Cabealh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2DC" w:rsidRDefault="00AB52D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06D"/>
    <w:rsid w:val="00067A63"/>
    <w:rsid w:val="007D21DB"/>
    <w:rsid w:val="007D3C4A"/>
    <w:rsid w:val="008B73D4"/>
    <w:rsid w:val="008E3EE7"/>
    <w:rsid w:val="00AB52DC"/>
    <w:rsid w:val="00B54D90"/>
    <w:rsid w:val="00BD7F47"/>
    <w:rsid w:val="00BF7851"/>
    <w:rsid w:val="00F14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06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14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1406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1406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1406D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F1406D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F140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1406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1406D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4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406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B52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52DC"/>
  </w:style>
  <w:style w:type="paragraph" w:styleId="Rodap">
    <w:name w:val="footer"/>
    <w:basedOn w:val="Normal"/>
    <w:link w:val="RodapChar"/>
    <w:uiPriority w:val="99"/>
    <w:semiHidden/>
    <w:unhideWhenUsed/>
    <w:rsid w:val="00AB52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B52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616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Rievers</dc:creator>
  <cp:lastModifiedBy>Hugo Rievers</cp:lastModifiedBy>
  <cp:revision>5</cp:revision>
  <dcterms:created xsi:type="dcterms:W3CDTF">2021-07-27T12:18:00Z</dcterms:created>
  <dcterms:modified xsi:type="dcterms:W3CDTF">2021-08-30T17:05:00Z</dcterms:modified>
</cp:coreProperties>
</file>